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64A9" w:rsidRPr="002915BC" w:rsidRDefault="00E664A9" w:rsidP="004A5E45">
      <w:pPr>
        <w:ind w:firstLine="851"/>
        <w:jc w:val="right"/>
        <w:rPr>
          <w:i/>
        </w:rPr>
      </w:pPr>
      <w:r w:rsidRPr="002915BC">
        <w:rPr>
          <w:i/>
        </w:rPr>
        <w:t>Приложение</w:t>
      </w:r>
      <w:r w:rsidR="00852DBD">
        <w:rPr>
          <w:i/>
        </w:rPr>
        <w:t xml:space="preserve"> 9</w:t>
      </w:r>
      <w:bookmarkStart w:id="0" w:name="_GoBack"/>
      <w:bookmarkEnd w:id="0"/>
    </w:p>
    <w:p w:rsidR="00E664A9" w:rsidRPr="002915BC" w:rsidRDefault="00E664A9" w:rsidP="004A5E45">
      <w:pPr>
        <w:ind w:firstLine="851"/>
        <w:jc w:val="right"/>
        <w:rPr>
          <w:i/>
        </w:rPr>
      </w:pPr>
      <w:r w:rsidRPr="002915BC">
        <w:rPr>
          <w:i/>
        </w:rPr>
        <w:t>к ООП по специальности</w:t>
      </w:r>
    </w:p>
    <w:p w:rsidR="00E664A9" w:rsidRPr="002915BC" w:rsidRDefault="00E664A9" w:rsidP="004A5E45">
      <w:pPr>
        <w:ind w:firstLine="851"/>
        <w:jc w:val="right"/>
        <w:rPr>
          <w:i/>
        </w:rPr>
      </w:pPr>
      <w:r w:rsidRPr="002915BC">
        <w:rPr>
          <w:i/>
        </w:rPr>
        <w:t>35.02.01 Лесное и лесопарковое хозяйство</w:t>
      </w: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E664A9" w:rsidRPr="002915BC" w:rsidRDefault="00E664A9" w:rsidP="004A5E45">
      <w:pPr>
        <w:ind w:firstLine="851"/>
        <w:jc w:val="center"/>
      </w:pPr>
    </w:p>
    <w:p w:rsidR="00A30AE5" w:rsidRPr="002915BC" w:rsidRDefault="00A30AE5" w:rsidP="004A5E45">
      <w:pPr>
        <w:jc w:val="center"/>
        <w:rPr>
          <w:b/>
        </w:rPr>
      </w:pPr>
      <w:r w:rsidRPr="002915BC">
        <w:rPr>
          <w:b/>
        </w:rPr>
        <w:t>МЕТОДИЧЕСКИЕ УКАЗАНИЯ (РЕКОМЕНДАЦИИ)</w:t>
      </w:r>
    </w:p>
    <w:p w:rsidR="00A30AE5" w:rsidRPr="002915BC" w:rsidRDefault="00A30AE5" w:rsidP="004A5E45">
      <w:pPr>
        <w:jc w:val="center"/>
        <w:rPr>
          <w:b/>
        </w:rPr>
      </w:pPr>
      <w:r w:rsidRPr="002915BC">
        <w:rPr>
          <w:b/>
        </w:rPr>
        <w:t>ПО ВЫПОЛНЕНИЮ ПРАКТИЧЕСКИХ РАБОТ ОБУЧАЮЩИХСЯ</w:t>
      </w:r>
    </w:p>
    <w:p w:rsidR="00714967" w:rsidRPr="002915BC" w:rsidRDefault="0050514E" w:rsidP="004A5E45">
      <w:pPr>
        <w:shd w:val="clear" w:color="auto" w:fill="FFFFFF"/>
        <w:jc w:val="center"/>
        <w:outlineLvl w:val="0"/>
      </w:pPr>
      <w:r w:rsidRPr="002915BC">
        <w:t>ОП. 02</w:t>
      </w:r>
      <w:r w:rsidR="00FD414D" w:rsidRPr="002915BC">
        <w:t xml:space="preserve"> «</w:t>
      </w:r>
      <w:r w:rsidRPr="002915BC">
        <w:t>Основы лесного картографирования</w:t>
      </w:r>
      <w:r w:rsidR="00FD414D" w:rsidRPr="002915BC">
        <w:t>»</w:t>
      </w:r>
    </w:p>
    <w:p w:rsidR="00714967" w:rsidRPr="002915BC" w:rsidRDefault="00714967" w:rsidP="004A5E45">
      <w:pPr>
        <w:shd w:val="clear" w:color="auto" w:fill="FFFFFF"/>
        <w:ind w:firstLine="851"/>
        <w:jc w:val="center"/>
        <w:outlineLvl w:val="0"/>
      </w:pPr>
    </w:p>
    <w:p w:rsidR="00FF09C8" w:rsidRPr="002915BC" w:rsidRDefault="00FF09C8" w:rsidP="004A5E45">
      <w:pPr>
        <w:shd w:val="clear" w:color="auto" w:fill="FFFFFF"/>
        <w:ind w:firstLine="851"/>
        <w:jc w:val="center"/>
        <w:outlineLvl w:val="0"/>
      </w:pPr>
    </w:p>
    <w:p w:rsidR="00210F30" w:rsidRPr="002915BC" w:rsidRDefault="00210F30" w:rsidP="004A5E45">
      <w:pPr>
        <w:shd w:val="clear" w:color="auto" w:fill="FFFFFF"/>
        <w:ind w:firstLine="851"/>
        <w:jc w:val="center"/>
        <w:outlineLvl w:val="0"/>
      </w:pPr>
    </w:p>
    <w:p w:rsidR="004A5E45" w:rsidRPr="002915BC" w:rsidRDefault="004A5E45" w:rsidP="004A5E45">
      <w:pPr>
        <w:shd w:val="clear" w:color="auto" w:fill="FFFFFF"/>
        <w:ind w:firstLine="851"/>
        <w:jc w:val="center"/>
        <w:outlineLvl w:val="0"/>
      </w:pPr>
    </w:p>
    <w:p w:rsidR="004A5E45" w:rsidRPr="002915BC" w:rsidRDefault="004A5E45" w:rsidP="004A5E45">
      <w:pPr>
        <w:shd w:val="clear" w:color="auto" w:fill="FFFFFF"/>
        <w:ind w:firstLine="851"/>
        <w:jc w:val="center"/>
        <w:outlineLvl w:val="0"/>
      </w:pPr>
    </w:p>
    <w:p w:rsidR="00F57CB2" w:rsidRPr="002915BC" w:rsidRDefault="00F57CB2" w:rsidP="004A5E45">
      <w:pPr>
        <w:shd w:val="clear" w:color="auto" w:fill="FFFFFF"/>
        <w:ind w:firstLine="851"/>
        <w:jc w:val="center"/>
        <w:outlineLvl w:val="0"/>
      </w:pPr>
    </w:p>
    <w:p w:rsidR="00F57CB2" w:rsidRPr="002915BC" w:rsidRDefault="00F57CB2" w:rsidP="004A5E45">
      <w:pPr>
        <w:shd w:val="clear" w:color="auto" w:fill="FFFFFF"/>
        <w:ind w:firstLine="851"/>
        <w:jc w:val="center"/>
        <w:outlineLvl w:val="0"/>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16616C" w:rsidRPr="002915BC" w:rsidRDefault="0016616C" w:rsidP="004A5E45">
      <w:pPr>
        <w:shd w:val="clear" w:color="auto" w:fill="FFFFFF"/>
        <w:tabs>
          <w:tab w:val="left" w:pos="883"/>
        </w:tabs>
        <w:ind w:firstLine="851"/>
        <w:jc w:val="center"/>
      </w:pPr>
    </w:p>
    <w:p w:rsidR="0016616C" w:rsidRPr="002915BC" w:rsidRDefault="0016616C"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6A5F9E" w:rsidRPr="002915BC" w:rsidRDefault="006A5F9E"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082B90" w:rsidRPr="002915BC" w:rsidRDefault="00082B90" w:rsidP="004A5E45">
      <w:pPr>
        <w:shd w:val="clear" w:color="auto" w:fill="FFFFFF"/>
        <w:tabs>
          <w:tab w:val="left" w:pos="883"/>
        </w:tabs>
        <w:ind w:firstLine="851"/>
        <w:jc w:val="center"/>
      </w:pPr>
    </w:p>
    <w:p w:rsidR="00C60707" w:rsidRPr="002915BC" w:rsidRDefault="00C60707" w:rsidP="004A5E45">
      <w:pPr>
        <w:shd w:val="clear" w:color="auto" w:fill="FFFFFF"/>
        <w:tabs>
          <w:tab w:val="left" w:pos="883"/>
        </w:tabs>
        <w:ind w:firstLine="851"/>
        <w:jc w:val="center"/>
        <w:rPr>
          <w:b/>
        </w:rPr>
      </w:pPr>
    </w:p>
    <w:p w:rsidR="00082B90" w:rsidRPr="002915BC" w:rsidRDefault="00C60707" w:rsidP="004A5E45">
      <w:pPr>
        <w:shd w:val="clear" w:color="auto" w:fill="FFFFFF"/>
        <w:tabs>
          <w:tab w:val="left" w:pos="883"/>
        </w:tabs>
        <w:ind w:firstLine="851"/>
        <w:jc w:val="center"/>
        <w:rPr>
          <w:b/>
        </w:rPr>
      </w:pPr>
      <w:r w:rsidRPr="002915BC">
        <w:rPr>
          <w:b/>
        </w:rPr>
        <w:lastRenderedPageBreak/>
        <w:t xml:space="preserve">1. </w:t>
      </w:r>
      <w:r w:rsidR="0050514E" w:rsidRPr="002915BC">
        <w:rPr>
          <w:b/>
        </w:rPr>
        <w:t>Пояснительная записка</w:t>
      </w:r>
    </w:p>
    <w:p w:rsidR="0050514E" w:rsidRPr="002915BC" w:rsidRDefault="0050514E" w:rsidP="004A5E45">
      <w:pPr>
        <w:shd w:val="clear" w:color="auto" w:fill="FFFFFF"/>
        <w:tabs>
          <w:tab w:val="left" w:pos="883"/>
        </w:tabs>
        <w:ind w:firstLine="851"/>
        <w:jc w:val="center"/>
        <w:rPr>
          <w:b/>
        </w:rPr>
      </w:pPr>
    </w:p>
    <w:p w:rsidR="004A5E45" w:rsidRPr="002915BC" w:rsidRDefault="0050514E" w:rsidP="004A5E45">
      <w:pPr>
        <w:pStyle w:val="af4"/>
        <w:spacing w:line="240" w:lineRule="auto"/>
        <w:ind w:firstLine="709"/>
        <w:rPr>
          <w:sz w:val="24"/>
          <w:szCs w:val="24"/>
          <w:lang w:val="ru-RU"/>
        </w:rPr>
      </w:pPr>
      <w:r w:rsidRPr="002915BC">
        <w:rPr>
          <w:sz w:val="24"/>
          <w:szCs w:val="24"/>
        </w:rPr>
        <w:t>ОП.02 Основы лесного картографирования относится к профессиональному циклу</w:t>
      </w:r>
      <w:r w:rsidRPr="002915BC">
        <w:rPr>
          <w:spacing w:val="1"/>
          <w:sz w:val="24"/>
          <w:szCs w:val="24"/>
        </w:rPr>
        <w:t xml:space="preserve"> </w:t>
      </w:r>
      <w:r w:rsidRPr="002915BC">
        <w:rPr>
          <w:sz w:val="24"/>
          <w:szCs w:val="24"/>
        </w:rPr>
        <w:t xml:space="preserve">(общепрофессиональные дисциплины). </w:t>
      </w:r>
    </w:p>
    <w:p w:rsidR="0050514E" w:rsidRPr="002915BC" w:rsidRDefault="0050514E" w:rsidP="004A5E45">
      <w:pPr>
        <w:pStyle w:val="af4"/>
        <w:spacing w:line="240" w:lineRule="auto"/>
        <w:ind w:firstLine="709"/>
        <w:rPr>
          <w:sz w:val="24"/>
          <w:szCs w:val="24"/>
        </w:rPr>
      </w:pPr>
      <w:r w:rsidRPr="002915BC">
        <w:rPr>
          <w:sz w:val="24"/>
          <w:szCs w:val="24"/>
        </w:rPr>
        <w:t>В</w:t>
      </w:r>
      <w:r w:rsidRPr="002915BC">
        <w:rPr>
          <w:spacing w:val="-6"/>
          <w:sz w:val="24"/>
          <w:szCs w:val="24"/>
        </w:rPr>
        <w:t xml:space="preserve"> </w:t>
      </w:r>
      <w:r w:rsidRPr="002915BC">
        <w:rPr>
          <w:sz w:val="24"/>
          <w:szCs w:val="24"/>
        </w:rPr>
        <w:t>результате</w:t>
      </w:r>
      <w:r w:rsidRPr="002915BC">
        <w:rPr>
          <w:spacing w:val="-4"/>
          <w:sz w:val="24"/>
          <w:szCs w:val="24"/>
        </w:rPr>
        <w:t xml:space="preserve"> </w:t>
      </w:r>
      <w:r w:rsidRPr="002915BC">
        <w:rPr>
          <w:sz w:val="24"/>
          <w:szCs w:val="24"/>
        </w:rPr>
        <w:t>освоения</w:t>
      </w:r>
      <w:r w:rsidRPr="002915BC">
        <w:rPr>
          <w:spacing w:val="-4"/>
          <w:sz w:val="24"/>
          <w:szCs w:val="24"/>
        </w:rPr>
        <w:t xml:space="preserve"> </w:t>
      </w:r>
      <w:r w:rsidRPr="002915BC">
        <w:rPr>
          <w:sz w:val="24"/>
          <w:szCs w:val="24"/>
        </w:rPr>
        <w:t>учебной</w:t>
      </w:r>
      <w:r w:rsidRPr="002915BC">
        <w:rPr>
          <w:spacing w:val="-3"/>
          <w:sz w:val="24"/>
          <w:szCs w:val="24"/>
        </w:rPr>
        <w:t xml:space="preserve"> </w:t>
      </w:r>
      <w:r w:rsidRPr="002915BC">
        <w:rPr>
          <w:sz w:val="24"/>
          <w:szCs w:val="24"/>
        </w:rPr>
        <w:t>дисциплины</w:t>
      </w:r>
      <w:r w:rsidRPr="002915BC">
        <w:rPr>
          <w:spacing w:val="-4"/>
          <w:sz w:val="24"/>
          <w:szCs w:val="24"/>
        </w:rPr>
        <w:t xml:space="preserve"> </w:t>
      </w:r>
      <w:r w:rsidRPr="002915BC">
        <w:rPr>
          <w:sz w:val="24"/>
          <w:szCs w:val="24"/>
        </w:rPr>
        <w:t>обучающийся</w:t>
      </w:r>
      <w:r w:rsidRPr="002915BC">
        <w:rPr>
          <w:spacing w:val="-3"/>
          <w:sz w:val="24"/>
          <w:szCs w:val="24"/>
        </w:rPr>
        <w:t xml:space="preserve"> </w:t>
      </w:r>
      <w:r w:rsidRPr="002915BC">
        <w:rPr>
          <w:sz w:val="24"/>
          <w:szCs w:val="24"/>
        </w:rPr>
        <w:t>должен:</w:t>
      </w:r>
      <w:r w:rsidRPr="002915BC">
        <w:rPr>
          <w:spacing w:val="-57"/>
          <w:sz w:val="24"/>
          <w:szCs w:val="24"/>
        </w:rPr>
        <w:t xml:space="preserve"> </w:t>
      </w:r>
      <w:r w:rsidRPr="002915BC">
        <w:rPr>
          <w:sz w:val="24"/>
          <w:szCs w:val="24"/>
        </w:rPr>
        <w:t>уметь:</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читать</w:t>
      </w:r>
      <w:r w:rsidRPr="002915BC">
        <w:rPr>
          <w:spacing w:val="-3"/>
        </w:rPr>
        <w:t xml:space="preserve"> </w:t>
      </w:r>
      <w:r w:rsidRPr="002915BC">
        <w:t>топографическую карту</w:t>
      </w:r>
      <w:r w:rsidRPr="002915BC">
        <w:rPr>
          <w:spacing w:val="-8"/>
        </w:rPr>
        <w:t xml:space="preserve"> </w:t>
      </w:r>
      <w:r w:rsidRPr="002915BC">
        <w:t>и</w:t>
      </w:r>
      <w:r w:rsidRPr="002915BC">
        <w:rPr>
          <w:spacing w:val="-2"/>
        </w:rPr>
        <w:t xml:space="preserve"> </w:t>
      </w:r>
      <w:r w:rsidRPr="002915BC">
        <w:t>решать</w:t>
      </w:r>
      <w:r w:rsidRPr="002915BC">
        <w:rPr>
          <w:spacing w:val="-2"/>
        </w:rPr>
        <w:t xml:space="preserve"> </w:t>
      </w:r>
      <w:r w:rsidRPr="002915BC">
        <w:t>по</w:t>
      </w:r>
      <w:r w:rsidRPr="002915BC">
        <w:rPr>
          <w:spacing w:val="-3"/>
        </w:rPr>
        <w:t xml:space="preserve"> </w:t>
      </w:r>
      <w:r w:rsidRPr="002915BC">
        <w:t>ней</w:t>
      </w:r>
      <w:r w:rsidRPr="002915BC">
        <w:rPr>
          <w:spacing w:val="-2"/>
        </w:rPr>
        <w:t xml:space="preserve"> </w:t>
      </w:r>
      <w:r w:rsidRPr="002915BC">
        <w:t>технические</w:t>
      </w:r>
      <w:r w:rsidRPr="002915BC">
        <w:rPr>
          <w:spacing w:val="-3"/>
        </w:rPr>
        <w:t xml:space="preserve"> </w:t>
      </w:r>
      <w:r w:rsidRPr="002915BC">
        <w:t>задачи;</w:t>
      </w:r>
    </w:p>
    <w:p w:rsidR="0050514E" w:rsidRPr="002915BC" w:rsidRDefault="0050514E" w:rsidP="004A5E45">
      <w:pPr>
        <w:pStyle w:val="a9"/>
        <w:widowControl w:val="0"/>
        <w:numPr>
          <w:ilvl w:val="0"/>
          <w:numId w:val="14"/>
        </w:numPr>
        <w:tabs>
          <w:tab w:val="left" w:pos="1077"/>
        </w:tabs>
        <w:autoSpaceDE w:val="0"/>
        <w:autoSpaceDN w:val="0"/>
        <w:ind w:left="0" w:firstLine="709"/>
        <w:contextualSpacing w:val="0"/>
        <w:jc w:val="both"/>
      </w:pPr>
      <w:r w:rsidRPr="002915BC">
        <w:t>выполнять</w:t>
      </w:r>
      <w:r w:rsidRPr="002915BC">
        <w:rPr>
          <w:spacing w:val="5"/>
        </w:rPr>
        <w:t xml:space="preserve"> </w:t>
      </w:r>
      <w:r w:rsidRPr="002915BC">
        <w:t>геодезические</w:t>
      </w:r>
      <w:r w:rsidRPr="002915BC">
        <w:rPr>
          <w:spacing w:val="6"/>
        </w:rPr>
        <w:t xml:space="preserve"> </w:t>
      </w:r>
      <w:r w:rsidRPr="002915BC">
        <w:t>измерения</w:t>
      </w:r>
      <w:r w:rsidRPr="002915BC">
        <w:rPr>
          <w:spacing w:val="7"/>
        </w:rPr>
        <w:t xml:space="preserve"> </w:t>
      </w:r>
      <w:r w:rsidRPr="002915BC">
        <w:t>на</w:t>
      </w:r>
      <w:r w:rsidRPr="002915BC">
        <w:rPr>
          <w:spacing w:val="5"/>
        </w:rPr>
        <w:t xml:space="preserve"> </w:t>
      </w:r>
      <w:r w:rsidRPr="002915BC">
        <w:t>местности</w:t>
      </w:r>
      <w:r w:rsidRPr="002915BC">
        <w:rPr>
          <w:spacing w:val="8"/>
        </w:rPr>
        <w:t xml:space="preserve"> </w:t>
      </w:r>
      <w:r w:rsidRPr="002915BC">
        <w:t>(горизонтальных</w:t>
      </w:r>
      <w:r w:rsidRPr="002915BC">
        <w:rPr>
          <w:spacing w:val="7"/>
        </w:rPr>
        <w:t xml:space="preserve"> </w:t>
      </w:r>
      <w:r w:rsidRPr="002915BC">
        <w:t>и</w:t>
      </w:r>
      <w:r w:rsidRPr="002915BC">
        <w:rPr>
          <w:spacing w:val="7"/>
        </w:rPr>
        <w:t xml:space="preserve"> </w:t>
      </w:r>
      <w:r w:rsidRPr="002915BC">
        <w:t>вертикальных</w:t>
      </w:r>
      <w:r w:rsidRPr="002915BC">
        <w:rPr>
          <w:spacing w:val="-57"/>
        </w:rPr>
        <w:t xml:space="preserve"> </w:t>
      </w:r>
      <w:r w:rsidRPr="002915BC">
        <w:t>углов,</w:t>
      </w:r>
      <w:r w:rsidRPr="002915BC">
        <w:rPr>
          <w:spacing w:val="-2"/>
        </w:rPr>
        <w:t xml:space="preserve"> </w:t>
      </w:r>
      <w:r w:rsidRPr="002915BC">
        <w:t>длин линий,</w:t>
      </w:r>
      <w:r w:rsidRPr="002915BC">
        <w:rPr>
          <w:spacing w:val="-3"/>
        </w:rPr>
        <w:t xml:space="preserve"> </w:t>
      </w:r>
      <w:r w:rsidRPr="002915BC">
        <w:t>превышений);</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работать</w:t>
      </w:r>
      <w:r w:rsidRPr="002915BC">
        <w:rPr>
          <w:spacing w:val="-4"/>
        </w:rPr>
        <w:t xml:space="preserve"> </w:t>
      </w:r>
      <w:r w:rsidRPr="002915BC">
        <w:t>с</w:t>
      </w:r>
      <w:r w:rsidRPr="002915BC">
        <w:rPr>
          <w:spacing w:val="-4"/>
        </w:rPr>
        <w:t xml:space="preserve"> </w:t>
      </w:r>
      <w:r w:rsidRPr="002915BC">
        <w:t>топографо-геодезическими</w:t>
      </w:r>
      <w:r w:rsidRPr="002915BC">
        <w:rPr>
          <w:spacing w:val="-3"/>
        </w:rPr>
        <w:t xml:space="preserve"> </w:t>
      </w:r>
      <w:r w:rsidRPr="002915BC">
        <w:t>приборами</w:t>
      </w:r>
      <w:r w:rsidRPr="002915BC">
        <w:rPr>
          <w:spacing w:val="-3"/>
        </w:rPr>
        <w:t xml:space="preserve"> </w:t>
      </w:r>
      <w:r w:rsidRPr="002915BC">
        <w:t>и</w:t>
      </w:r>
      <w:r w:rsidRPr="002915BC">
        <w:rPr>
          <w:spacing w:val="-3"/>
        </w:rPr>
        <w:t xml:space="preserve"> </w:t>
      </w:r>
      <w:r w:rsidRPr="002915BC">
        <w:t>системами;</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создавать</w:t>
      </w:r>
      <w:r w:rsidRPr="002915BC">
        <w:rPr>
          <w:spacing w:val="-4"/>
        </w:rPr>
        <w:t xml:space="preserve"> </w:t>
      </w:r>
      <w:r w:rsidRPr="002915BC">
        <w:t>съемочное</w:t>
      </w:r>
      <w:r w:rsidRPr="002915BC">
        <w:rPr>
          <w:spacing w:val="-4"/>
        </w:rPr>
        <w:t xml:space="preserve"> </w:t>
      </w:r>
      <w:r w:rsidRPr="002915BC">
        <w:t>обоснование</w:t>
      </w:r>
      <w:r w:rsidRPr="002915BC">
        <w:rPr>
          <w:spacing w:val="-4"/>
        </w:rPr>
        <w:t xml:space="preserve"> </w:t>
      </w:r>
      <w:r w:rsidRPr="002915BC">
        <w:t>и</w:t>
      </w:r>
      <w:r w:rsidRPr="002915BC">
        <w:rPr>
          <w:spacing w:val="-4"/>
        </w:rPr>
        <w:t xml:space="preserve"> </w:t>
      </w:r>
      <w:r w:rsidRPr="002915BC">
        <w:t>выполнять</w:t>
      </w:r>
      <w:r w:rsidRPr="002915BC">
        <w:rPr>
          <w:spacing w:val="-3"/>
        </w:rPr>
        <w:t xml:space="preserve"> </w:t>
      </w:r>
      <w:r w:rsidRPr="002915BC">
        <w:t>топографические</w:t>
      </w:r>
      <w:r w:rsidRPr="002915BC">
        <w:rPr>
          <w:spacing w:val="-4"/>
        </w:rPr>
        <w:t xml:space="preserve"> </w:t>
      </w:r>
      <w:r w:rsidRPr="002915BC">
        <w:t>съемки;</w:t>
      </w:r>
    </w:p>
    <w:p w:rsidR="0050514E" w:rsidRPr="002915BC" w:rsidRDefault="0050514E" w:rsidP="004A5E45">
      <w:pPr>
        <w:pStyle w:val="a9"/>
        <w:widowControl w:val="0"/>
        <w:numPr>
          <w:ilvl w:val="0"/>
          <w:numId w:val="14"/>
        </w:numPr>
        <w:tabs>
          <w:tab w:val="left" w:pos="1084"/>
        </w:tabs>
        <w:autoSpaceDE w:val="0"/>
        <w:autoSpaceDN w:val="0"/>
        <w:ind w:left="0" w:firstLine="709"/>
        <w:contextualSpacing w:val="0"/>
        <w:jc w:val="both"/>
      </w:pPr>
      <w:r w:rsidRPr="002915BC">
        <w:t>выполнять</w:t>
      </w:r>
      <w:r w:rsidRPr="002915BC">
        <w:rPr>
          <w:spacing w:val="16"/>
        </w:rPr>
        <w:t xml:space="preserve"> </w:t>
      </w:r>
      <w:r w:rsidRPr="002915BC">
        <w:t>первичную</w:t>
      </w:r>
      <w:r w:rsidRPr="002915BC">
        <w:rPr>
          <w:spacing w:val="17"/>
        </w:rPr>
        <w:t xml:space="preserve"> </w:t>
      </w:r>
      <w:r w:rsidRPr="002915BC">
        <w:t>математическую</w:t>
      </w:r>
      <w:r w:rsidRPr="002915BC">
        <w:rPr>
          <w:spacing w:val="16"/>
        </w:rPr>
        <w:t xml:space="preserve"> </w:t>
      </w:r>
      <w:r w:rsidRPr="002915BC">
        <w:t>обработку</w:t>
      </w:r>
      <w:r w:rsidRPr="002915BC">
        <w:rPr>
          <w:spacing w:val="12"/>
        </w:rPr>
        <w:t xml:space="preserve"> </w:t>
      </w:r>
      <w:r w:rsidRPr="002915BC">
        <w:t>результатов</w:t>
      </w:r>
      <w:r w:rsidRPr="002915BC">
        <w:rPr>
          <w:spacing w:val="15"/>
        </w:rPr>
        <w:t xml:space="preserve"> </w:t>
      </w:r>
      <w:r w:rsidRPr="002915BC">
        <w:t>измерений</w:t>
      </w:r>
      <w:r w:rsidRPr="002915BC">
        <w:rPr>
          <w:spacing w:val="17"/>
        </w:rPr>
        <w:t xml:space="preserve"> </w:t>
      </w:r>
      <w:r w:rsidRPr="002915BC">
        <w:t>и</w:t>
      </w:r>
      <w:r w:rsidRPr="002915BC">
        <w:rPr>
          <w:spacing w:val="16"/>
        </w:rPr>
        <w:t xml:space="preserve"> </w:t>
      </w:r>
      <w:r w:rsidRPr="002915BC">
        <w:t>оценку</w:t>
      </w:r>
      <w:r w:rsidRPr="002915BC">
        <w:rPr>
          <w:spacing w:val="-57"/>
        </w:rPr>
        <w:t xml:space="preserve"> </w:t>
      </w:r>
      <w:r w:rsidRPr="002915BC">
        <w:t>их</w:t>
      </w:r>
      <w:r w:rsidRPr="002915BC">
        <w:rPr>
          <w:spacing w:val="-2"/>
        </w:rPr>
        <w:t xml:space="preserve"> </w:t>
      </w:r>
      <w:r w:rsidRPr="002915BC">
        <w:t>точности;</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составлять</w:t>
      </w:r>
      <w:r w:rsidRPr="002915BC">
        <w:rPr>
          <w:spacing w:val="-4"/>
        </w:rPr>
        <w:t xml:space="preserve"> </w:t>
      </w:r>
      <w:r w:rsidRPr="002915BC">
        <w:t>и</w:t>
      </w:r>
      <w:r w:rsidRPr="002915BC">
        <w:rPr>
          <w:spacing w:val="-4"/>
        </w:rPr>
        <w:t xml:space="preserve"> </w:t>
      </w:r>
      <w:r w:rsidRPr="002915BC">
        <w:t>вычерчивать</w:t>
      </w:r>
      <w:r w:rsidRPr="002915BC">
        <w:rPr>
          <w:spacing w:val="-5"/>
        </w:rPr>
        <w:t xml:space="preserve"> </w:t>
      </w:r>
      <w:r w:rsidRPr="002915BC">
        <w:t>топографические</w:t>
      </w:r>
      <w:r w:rsidRPr="002915BC">
        <w:rPr>
          <w:spacing w:val="-5"/>
        </w:rPr>
        <w:t xml:space="preserve"> </w:t>
      </w:r>
      <w:r w:rsidRPr="002915BC">
        <w:t>планы</w:t>
      </w:r>
      <w:r w:rsidRPr="002915BC">
        <w:rPr>
          <w:spacing w:val="-5"/>
        </w:rPr>
        <w:t xml:space="preserve"> </w:t>
      </w:r>
      <w:r w:rsidRPr="002915BC">
        <w:t>местности;</w:t>
      </w:r>
      <w:r w:rsidRPr="002915BC">
        <w:rPr>
          <w:spacing w:val="-57"/>
        </w:rPr>
        <w:t xml:space="preserve"> </w:t>
      </w:r>
      <w:r w:rsidRPr="002915BC">
        <w:t>знать:</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топографическую</w:t>
      </w:r>
      <w:r w:rsidRPr="002915BC">
        <w:rPr>
          <w:spacing w:val="-5"/>
        </w:rPr>
        <w:t xml:space="preserve"> </w:t>
      </w:r>
      <w:r w:rsidRPr="002915BC">
        <w:t>карту;</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топографо-геодезические</w:t>
      </w:r>
      <w:r w:rsidRPr="002915BC">
        <w:rPr>
          <w:spacing w:val="-5"/>
        </w:rPr>
        <w:t xml:space="preserve"> </w:t>
      </w:r>
      <w:r w:rsidRPr="002915BC">
        <w:t>приборы</w:t>
      </w:r>
      <w:r w:rsidRPr="002915BC">
        <w:rPr>
          <w:spacing w:val="-3"/>
        </w:rPr>
        <w:t xml:space="preserve"> </w:t>
      </w:r>
      <w:r w:rsidRPr="002915BC">
        <w:t>и</w:t>
      </w:r>
      <w:r w:rsidRPr="002915BC">
        <w:rPr>
          <w:spacing w:val="-3"/>
        </w:rPr>
        <w:t xml:space="preserve"> </w:t>
      </w:r>
      <w:r w:rsidRPr="002915BC">
        <w:t>правила</w:t>
      </w:r>
      <w:r w:rsidRPr="002915BC">
        <w:rPr>
          <w:spacing w:val="-7"/>
        </w:rPr>
        <w:t xml:space="preserve"> </w:t>
      </w:r>
      <w:r w:rsidRPr="002915BC">
        <w:t>их</w:t>
      </w:r>
      <w:r w:rsidRPr="002915BC">
        <w:rPr>
          <w:spacing w:val="-4"/>
        </w:rPr>
        <w:t xml:space="preserve"> </w:t>
      </w:r>
      <w:r w:rsidRPr="002915BC">
        <w:t>эксплуатации;</w:t>
      </w:r>
    </w:p>
    <w:p w:rsidR="0050514E" w:rsidRPr="002915BC" w:rsidRDefault="0050514E" w:rsidP="004A5E45">
      <w:pPr>
        <w:pStyle w:val="a9"/>
        <w:widowControl w:val="0"/>
        <w:numPr>
          <w:ilvl w:val="0"/>
          <w:numId w:val="14"/>
        </w:numPr>
        <w:tabs>
          <w:tab w:val="left" w:pos="1065"/>
        </w:tabs>
        <w:autoSpaceDE w:val="0"/>
        <w:autoSpaceDN w:val="0"/>
        <w:ind w:left="0" w:firstLine="709"/>
        <w:contextualSpacing w:val="0"/>
        <w:jc w:val="both"/>
      </w:pPr>
      <w:r w:rsidRPr="002915BC">
        <w:t>методы</w:t>
      </w:r>
      <w:r w:rsidRPr="002915BC">
        <w:rPr>
          <w:spacing w:val="-1"/>
        </w:rPr>
        <w:t xml:space="preserve"> </w:t>
      </w:r>
      <w:r w:rsidRPr="002915BC">
        <w:t>угловых</w:t>
      </w:r>
      <w:r w:rsidRPr="002915BC">
        <w:rPr>
          <w:spacing w:val="-2"/>
        </w:rPr>
        <w:t xml:space="preserve"> </w:t>
      </w:r>
      <w:r w:rsidRPr="002915BC">
        <w:t>и</w:t>
      </w:r>
      <w:r w:rsidRPr="002915BC">
        <w:rPr>
          <w:spacing w:val="-4"/>
        </w:rPr>
        <w:t xml:space="preserve"> </w:t>
      </w:r>
      <w:r w:rsidRPr="002915BC">
        <w:t>линейных</w:t>
      </w:r>
      <w:r w:rsidRPr="002915BC">
        <w:rPr>
          <w:spacing w:val="-4"/>
        </w:rPr>
        <w:t xml:space="preserve"> </w:t>
      </w:r>
      <w:r w:rsidRPr="002915BC">
        <w:t>измерений,</w:t>
      </w:r>
      <w:r w:rsidRPr="002915BC">
        <w:rPr>
          <w:spacing w:val="-4"/>
        </w:rPr>
        <w:t xml:space="preserve"> </w:t>
      </w:r>
      <w:r w:rsidRPr="002915BC">
        <w:t>нивелирования;</w:t>
      </w:r>
    </w:p>
    <w:p w:rsidR="0050514E" w:rsidRPr="002915BC" w:rsidRDefault="0050514E" w:rsidP="004A5E45">
      <w:pPr>
        <w:pStyle w:val="a9"/>
        <w:widowControl w:val="0"/>
        <w:numPr>
          <w:ilvl w:val="0"/>
          <w:numId w:val="14"/>
        </w:numPr>
        <w:tabs>
          <w:tab w:val="left" w:pos="1072"/>
        </w:tabs>
        <w:autoSpaceDE w:val="0"/>
        <w:autoSpaceDN w:val="0"/>
        <w:ind w:left="0" w:firstLine="709"/>
        <w:contextualSpacing w:val="0"/>
        <w:jc w:val="both"/>
      </w:pPr>
      <w:r w:rsidRPr="002915BC">
        <w:t>основные</w:t>
      </w:r>
      <w:r w:rsidRPr="002915BC">
        <w:rPr>
          <w:spacing w:val="1"/>
        </w:rPr>
        <w:t xml:space="preserve"> </w:t>
      </w:r>
      <w:r w:rsidRPr="002915BC">
        <w:t>методы</w:t>
      </w:r>
      <w:r w:rsidRPr="002915BC">
        <w:rPr>
          <w:spacing w:val="6"/>
        </w:rPr>
        <w:t xml:space="preserve"> </w:t>
      </w:r>
      <w:r w:rsidRPr="002915BC">
        <w:t>создания</w:t>
      </w:r>
      <w:r w:rsidRPr="002915BC">
        <w:rPr>
          <w:spacing w:val="3"/>
        </w:rPr>
        <w:t xml:space="preserve"> </w:t>
      </w:r>
      <w:r w:rsidRPr="002915BC">
        <w:t>съемочного</w:t>
      </w:r>
      <w:r w:rsidRPr="002915BC">
        <w:rPr>
          <w:spacing w:val="3"/>
        </w:rPr>
        <w:t xml:space="preserve"> </w:t>
      </w:r>
      <w:r w:rsidRPr="002915BC">
        <w:t>обоснования</w:t>
      </w:r>
      <w:r w:rsidRPr="002915BC">
        <w:rPr>
          <w:spacing w:val="3"/>
        </w:rPr>
        <w:t xml:space="preserve"> </w:t>
      </w:r>
      <w:r w:rsidRPr="002915BC">
        <w:t>и</w:t>
      </w:r>
      <w:r w:rsidRPr="002915BC">
        <w:rPr>
          <w:spacing w:val="2"/>
        </w:rPr>
        <w:t xml:space="preserve"> </w:t>
      </w:r>
      <w:r w:rsidRPr="002915BC">
        <w:t>проведения</w:t>
      </w:r>
      <w:r w:rsidRPr="002915BC">
        <w:rPr>
          <w:spacing w:val="3"/>
        </w:rPr>
        <w:t xml:space="preserve"> </w:t>
      </w:r>
      <w:r w:rsidRPr="002915BC">
        <w:t>топографических</w:t>
      </w:r>
      <w:r w:rsidRPr="002915BC">
        <w:rPr>
          <w:spacing w:val="-57"/>
        </w:rPr>
        <w:t xml:space="preserve"> </w:t>
      </w:r>
      <w:r w:rsidRPr="002915BC">
        <w:t>съемок;</w:t>
      </w:r>
    </w:p>
    <w:p w:rsidR="0050514E" w:rsidRPr="002915BC" w:rsidRDefault="0050514E" w:rsidP="004A5E45">
      <w:pPr>
        <w:pStyle w:val="a9"/>
        <w:widowControl w:val="0"/>
        <w:numPr>
          <w:ilvl w:val="0"/>
          <w:numId w:val="14"/>
        </w:numPr>
        <w:tabs>
          <w:tab w:val="left" w:pos="1067"/>
        </w:tabs>
        <w:autoSpaceDE w:val="0"/>
        <w:autoSpaceDN w:val="0"/>
        <w:ind w:left="0" w:firstLine="709"/>
        <w:contextualSpacing w:val="0"/>
        <w:jc w:val="both"/>
      </w:pPr>
      <w:r w:rsidRPr="002915BC">
        <w:t>условные</w:t>
      </w:r>
      <w:r w:rsidRPr="002915BC">
        <w:rPr>
          <w:spacing w:val="-5"/>
        </w:rPr>
        <w:t xml:space="preserve"> </w:t>
      </w:r>
      <w:r w:rsidRPr="002915BC">
        <w:t>знаки</w:t>
      </w:r>
      <w:r w:rsidRPr="002915BC">
        <w:rPr>
          <w:spacing w:val="-2"/>
        </w:rPr>
        <w:t xml:space="preserve"> </w:t>
      </w:r>
      <w:r w:rsidRPr="002915BC">
        <w:t>топографических</w:t>
      </w:r>
      <w:r w:rsidRPr="002915BC">
        <w:rPr>
          <w:spacing w:val="-4"/>
        </w:rPr>
        <w:t xml:space="preserve"> </w:t>
      </w:r>
      <w:r w:rsidRPr="002915BC">
        <w:t>планов</w:t>
      </w:r>
      <w:r w:rsidRPr="002915BC">
        <w:rPr>
          <w:spacing w:val="-2"/>
        </w:rPr>
        <w:t xml:space="preserve"> </w:t>
      </w:r>
      <w:r w:rsidRPr="002915BC">
        <w:t>и</w:t>
      </w:r>
      <w:r w:rsidRPr="002915BC">
        <w:rPr>
          <w:spacing w:val="-2"/>
        </w:rPr>
        <w:t xml:space="preserve"> </w:t>
      </w:r>
      <w:r w:rsidRPr="002915BC">
        <w:t>карт;</w:t>
      </w:r>
    </w:p>
    <w:p w:rsidR="0050514E" w:rsidRPr="002915BC" w:rsidRDefault="0050514E" w:rsidP="004A5E45">
      <w:pPr>
        <w:pStyle w:val="a9"/>
        <w:widowControl w:val="0"/>
        <w:numPr>
          <w:ilvl w:val="0"/>
          <w:numId w:val="14"/>
        </w:numPr>
        <w:tabs>
          <w:tab w:val="left" w:pos="1185"/>
        </w:tabs>
        <w:autoSpaceDE w:val="0"/>
        <w:autoSpaceDN w:val="0"/>
        <w:ind w:left="0" w:firstLine="709"/>
        <w:contextualSpacing w:val="0"/>
        <w:jc w:val="both"/>
      </w:pPr>
      <w:r w:rsidRPr="002915BC">
        <w:t>приближенные</w:t>
      </w:r>
      <w:r w:rsidRPr="002915BC">
        <w:rPr>
          <w:spacing w:val="53"/>
        </w:rPr>
        <w:t xml:space="preserve"> </w:t>
      </w:r>
      <w:r w:rsidRPr="002915BC">
        <w:t>методы</w:t>
      </w:r>
      <w:r w:rsidRPr="002915BC">
        <w:rPr>
          <w:spacing w:val="53"/>
        </w:rPr>
        <w:t xml:space="preserve"> </w:t>
      </w:r>
      <w:r w:rsidRPr="002915BC">
        <w:t>математической</w:t>
      </w:r>
      <w:r w:rsidRPr="002915BC">
        <w:rPr>
          <w:spacing w:val="54"/>
        </w:rPr>
        <w:t xml:space="preserve"> </w:t>
      </w:r>
      <w:r w:rsidRPr="002915BC">
        <w:t>обработки</w:t>
      </w:r>
      <w:r w:rsidRPr="002915BC">
        <w:rPr>
          <w:spacing w:val="54"/>
        </w:rPr>
        <w:t xml:space="preserve"> </w:t>
      </w:r>
      <w:r w:rsidRPr="002915BC">
        <w:t>результатов</w:t>
      </w:r>
      <w:r w:rsidRPr="002915BC">
        <w:rPr>
          <w:spacing w:val="53"/>
        </w:rPr>
        <w:t xml:space="preserve"> </w:t>
      </w:r>
      <w:r w:rsidRPr="002915BC">
        <w:t>геодезических</w:t>
      </w:r>
      <w:r w:rsidRPr="002915BC">
        <w:rPr>
          <w:spacing w:val="-57"/>
        </w:rPr>
        <w:t xml:space="preserve"> </w:t>
      </w:r>
      <w:r w:rsidRPr="002915BC">
        <w:t>измерений</w:t>
      </w:r>
      <w:r w:rsidRPr="002915BC">
        <w:rPr>
          <w:spacing w:val="-1"/>
        </w:rPr>
        <w:t xml:space="preserve"> </w:t>
      </w:r>
      <w:r w:rsidRPr="002915BC">
        <w:t>(уравнивания)</w:t>
      </w:r>
      <w:r w:rsidRPr="002915BC">
        <w:rPr>
          <w:spacing w:val="-1"/>
        </w:rPr>
        <w:t xml:space="preserve"> </w:t>
      </w:r>
      <w:r w:rsidRPr="002915BC">
        <w:t>и оценку</w:t>
      </w:r>
      <w:r w:rsidRPr="002915BC">
        <w:rPr>
          <w:spacing w:val="-8"/>
        </w:rPr>
        <w:t xml:space="preserve"> </w:t>
      </w:r>
      <w:r w:rsidRPr="002915BC">
        <w:t>их</w:t>
      </w:r>
      <w:r w:rsidRPr="002915BC">
        <w:rPr>
          <w:spacing w:val="1"/>
        </w:rPr>
        <w:t xml:space="preserve"> </w:t>
      </w:r>
      <w:r w:rsidRPr="002915BC">
        <w:t>точности.</w:t>
      </w:r>
    </w:p>
    <w:p w:rsidR="0050514E" w:rsidRPr="002915BC" w:rsidRDefault="0050514E" w:rsidP="004A5E45">
      <w:pPr>
        <w:pStyle w:val="af4"/>
        <w:spacing w:line="240" w:lineRule="auto"/>
        <w:ind w:firstLine="709"/>
        <w:rPr>
          <w:sz w:val="24"/>
          <w:szCs w:val="24"/>
        </w:rPr>
      </w:pPr>
      <w:r w:rsidRPr="002915BC">
        <w:rPr>
          <w:sz w:val="24"/>
          <w:szCs w:val="24"/>
        </w:rPr>
        <w:t>В результате изучения учебной дисциплины «Основы лесного картографирования»</w:t>
      </w:r>
      <w:r w:rsidRPr="002915BC">
        <w:rPr>
          <w:spacing w:val="1"/>
          <w:sz w:val="24"/>
          <w:szCs w:val="24"/>
        </w:rPr>
        <w:t xml:space="preserve"> </w:t>
      </w:r>
      <w:r w:rsidRPr="002915BC">
        <w:rPr>
          <w:sz w:val="24"/>
          <w:szCs w:val="24"/>
        </w:rPr>
        <w:t>обучающийся</w:t>
      </w:r>
      <w:r w:rsidRPr="002915BC">
        <w:rPr>
          <w:spacing w:val="-2"/>
          <w:sz w:val="24"/>
          <w:szCs w:val="24"/>
        </w:rPr>
        <w:t xml:space="preserve"> </w:t>
      </w:r>
      <w:r w:rsidRPr="002915BC">
        <w:rPr>
          <w:sz w:val="24"/>
          <w:szCs w:val="24"/>
        </w:rPr>
        <w:t>должен</w:t>
      </w:r>
      <w:r w:rsidRPr="002915BC">
        <w:rPr>
          <w:spacing w:val="-2"/>
          <w:sz w:val="24"/>
          <w:szCs w:val="24"/>
        </w:rPr>
        <w:t xml:space="preserve"> </w:t>
      </w:r>
      <w:r w:rsidRPr="002915BC">
        <w:rPr>
          <w:sz w:val="24"/>
          <w:szCs w:val="24"/>
        </w:rPr>
        <w:t>овладеть</w:t>
      </w:r>
      <w:r w:rsidRPr="002915BC">
        <w:rPr>
          <w:spacing w:val="-2"/>
          <w:sz w:val="24"/>
          <w:szCs w:val="24"/>
        </w:rPr>
        <w:t xml:space="preserve"> </w:t>
      </w:r>
      <w:r w:rsidRPr="002915BC">
        <w:rPr>
          <w:sz w:val="24"/>
          <w:szCs w:val="24"/>
        </w:rPr>
        <w:t>общими</w:t>
      </w:r>
      <w:r w:rsidRPr="002915BC">
        <w:rPr>
          <w:spacing w:val="-1"/>
          <w:sz w:val="24"/>
          <w:szCs w:val="24"/>
        </w:rPr>
        <w:t xml:space="preserve"> </w:t>
      </w:r>
      <w:r w:rsidRPr="002915BC">
        <w:rPr>
          <w:sz w:val="24"/>
          <w:szCs w:val="24"/>
        </w:rPr>
        <w:t>и</w:t>
      </w:r>
      <w:r w:rsidRPr="002915BC">
        <w:rPr>
          <w:spacing w:val="-4"/>
          <w:sz w:val="24"/>
          <w:szCs w:val="24"/>
        </w:rPr>
        <w:t xml:space="preserve"> </w:t>
      </w:r>
      <w:r w:rsidRPr="002915BC">
        <w:rPr>
          <w:sz w:val="24"/>
          <w:szCs w:val="24"/>
        </w:rPr>
        <w:t>профессиональными</w:t>
      </w:r>
      <w:r w:rsidRPr="002915BC">
        <w:rPr>
          <w:spacing w:val="3"/>
          <w:sz w:val="24"/>
          <w:szCs w:val="24"/>
        </w:rPr>
        <w:t xml:space="preserve"> </w:t>
      </w:r>
      <w:r w:rsidRPr="002915BC">
        <w:rPr>
          <w:sz w:val="24"/>
          <w:szCs w:val="24"/>
        </w:rPr>
        <w:t>компетенциями:</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1"/>
          <w:sz w:val="24"/>
          <w:szCs w:val="24"/>
        </w:rPr>
        <w:t xml:space="preserve"> </w:t>
      </w:r>
      <w:r w:rsidRPr="002915BC">
        <w:rPr>
          <w:sz w:val="24"/>
          <w:szCs w:val="24"/>
        </w:rPr>
        <w:t>01.</w:t>
      </w:r>
      <w:r w:rsidRPr="002915BC">
        <w:rPr>
          <w:spacing w:val="1"/>
          <w:sz w:val="24"/>
          <w:szCs w:val="24"/>
        </w:rPr>
        <w:t xml:space="preserve"> </w:t>
      </w:r>
      <w:r w:rsidRPr="002915BC">
        <w:rPr>
          <w:sz w:val="24"/>
          <w:szCs w:val="24"/>
        </w:rPr>
        <w:t>Выбирать</w:t>
      </w:r>
      <w:r w:rsidRPr="002915BC">
        <w:rPr>
          <w:spacing w:val="1"/>
          <w:sz w:val="24"/>
          <w:szCs w:val="24"/>
        </w:rPr>
        <w:t xml:space="preserve"> </w:t>
      </w:r>
      <w:r w:rsidRPr="002915BC">
        <w:rPr>
          <w:sz w:val="24"/>
          <w:szCs w:val="24"/>
        </w:rPr>
        <w:t>способы</w:t>
      </w:r>
      <w:r w:rsidRPr="002915BC">
        <w:rPr>
          <w:spacing w:val="1"/>
          <w:sz w:val="24"/>
          <w:szCs w:val="24"/>
        </w:rPr>
        <w:t xml:space="preserve"> </w:t>
      </w:r>
      <w:r w:rsidRPr="002915BC">
        <w:rPr>
          <w:sz w:val="24"/>
          <w:szCs w:val="24"/>
        </w:rPr>
        <w:t>решения</w:t>
      </w:r>
      <w:r w:rsidRPr="002915BC">
        <w:rPr>
          <w:spacing w:val="1"/>
          <w:sz w:val="24"/>
          <w:szCs w:val="24"/>
        </w:rPr>
        <w:t xml:space="preserve"> </w:t>
      </w:r>
      <w:r w:rsidRPr="002915BC">
        <w:rPr>
          <w:sz w:val="24"/>
          <w:szCs w:val="24"/>
        </w:rPr>
        <w:t>задач</w:t>
      </w:r>
      <w:r w:rsidRPr="002915BC">
        <w:rPr>
          <w:spacing w:val="1"/>
          <w:sz w:val="24"/>
          <w:szCs w:val="24"/>
        </w:rPr>
        <w:t xml:space="preserve"> </w:t>
      </w:r>
      <w:r w:rsidRPr="002915BC">
        <w:rPr>
          <w:sz w:val="24"/>
          <w:szCs w:val="24"/>
        </w:rPr>
        <w:t>профессиональной</w:t>
      </w:r>
      <w:r w:rsidRPr="002915BC">
        <w:rPr>
          <w:spacing w:val="1"/>
          <w:sz w:val="24"/>
          <w:szCs w:val="24"/>
        </w:rPr>
        <w:t xml:space="preserve"> </w:t>
      </w:r>
      <w:r w:rsidRPr="002915BC">
        <w:rPr>
          <w:sz w:val="24"/>
          <w:szCs w:val="24"/>
        </w:rPr>
        <w:t>деятельности</w:t>
      </w:r>
      <w:r w:rsidRPr="002915BC">
        <w:rPr>
          <w:spacing w:val="1"/>
          <w:sz w:val="24"/>
          <w:szCs w:val="24"/>
        </w:rPr>
        <w:t xml:space="preserve"> </w:t>
      </w:r>
      <w:r w:rsidRPr="002915BC">
        <w:rPr>
          <w:sz w:val="24"/>
          <w:szCs w:val="24"/>
        </w:rPr>
        <w:t>применительно</w:t>
      </w:r>
      <w:r w:rsidRPr="002915BC">
        <w:rPr>
          <w:spacing w:val="-4"/>
          <w:sz w:val="24"/>
          <w:szCs w:val="24"/>
        </w:rPr>
        <w:t xml:space="preserve"> </w:t>
      </w:r>
      <w:r w:rsidRPr="002915BC">
        <w:rPr>
          <w:sz w:val="24"/>
          <w:szCs w:val="24"/>
        </w:rPr>
        <w:t>к различным</w:t>
      </w:r>
      <w:r w:rsidRPr="002915BC">
        <w:rPr>
          <w:spacing w:val="-2"/>
          <w:sz w:val="24"/>
          <w:szCs w:val="24"/>
        </w:rPr>
        <w:t xml:space="preserve"> </w:t>
      </w:r>
      <w:r w:rsidRPr="002915BC">
        <w:rPr>
          <w:sz w:val="24"/>
          <w:szCs w:val="24"/>
        </w:rPr>
        <w:t>контекстам;</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1"/>
          <w:sz w:val="24"/>
          <w:szCs w:val="24"/>
        </w:rPr>
        <w:t xml:space="preserve"> </w:t>
      </w:r>
      <w:r w:rsidRPr="002915BC">
        <w:rPr>
          <w:sz w:val="24"/>
          <w:szCs w:val="24"/>
        </w:rPr>
        <w:t>02.</w:t>
      </w:r>
      <w:r w:rsidRPr="002915BC">
        <w:rPr>
          <w:spacing w:val="1"/>
          <w:sz w:val="24"/>
          <w:szCs w:val="24"/>
        </w:rPr>
        <w:t xml:space="preserve"> </w:t>
      </w:r>
      <w:r w:rsidRPr="002915BC">
        <w:rPr>
          <w:sz w:val="24"/>
          <w:szCs w:val="24"/>
        </w:rPr>
        <w:t>Использовать</w:t>
      </w:r>
      <w:r w:rsidRPr="002915BC">
        <w:rPr>
          <w:spacing w:val="1"/>
          <w:sz w:val="24"/>
          <w:szCs w:val="24"/>
        </w:rPr>
        <w:t xml:space="preserve"> </w:t>
      </w:r>
      <w:r w:rsidRPr="002915BC">
        <w:rPr>
          <w:sz w:val="24"/>
          <w:szCs w:val="24"/>
        </w:rPr>
        <w:t>современные</w:t>
      </w:r>
      <w:r w:rsidRPr="002915BC">
        <w:rPr>
          <w:spacing w:val="1"/>
          <w:sz w:val="24"/>
          <w:szCs w:val="24"/>
        </w:rPr>
        <w:t xml:space="preserve"> </w:t>
      </w:r>
      <w:r w:rsidRPr="002915BC">
        <w:rPr>
          <w:sz w:val="24"/>
          <w:szCs w:val="24"/>
        </w:rPr>
        <w:t>средства</w:t>
      </w:r>
      <w:r w:rsidRPr="002915BC">
        <w:rPr>
          <w:spacing w:val="1"/>
          <w:sz w:val="24"/>
          <w:szCs w:val="24"/>
        </w:rPr>
        <w:t xml:space="preserve"> </w:t>
      </w:r>
      <w:r w:rsidRPr="002915BC">
        <w:rPr>
          <w:sz w:val="24"/>
          <w:szCs w:val="24"/>
        </w:rPr>
        <w:t>поиска,</w:t>
      </w:r>
      <w:r w:rsidRPr="002915BC">
        <w:rPr>
          <w:spacing w:val="1"/>
          <w:sz w:val="24"/>
          <w:szCs w:val="24"/>
        </w:rPr>
        <w:t xml:space="preserve"> </w:t>
      </w:r>
      <w:r w:rsidRPr="002915BC">
        <w:rPr>
          <w:sz w:val="24"/>
          <w:szCs w:val="24"/>
        </w:rPr>
        <w:t>анализа</w:t>
      </w:r>
      <w:r w:rsidRPr="002915BC">
        <w:rPr>
          <w:spacing w:val="1"/>
          <w:sz w:val="24"/>
          <w:szCs w:val="24"/>
        </w:rPr>
        <w:t xml:space="preserve"> </w:t>
      </w:r>
      <w:r w:rsidRPr="002915BC">
        <w:rPr>
          <w:sz w:val="24"/>
          <w:szCs w:val="24"/>
        </w:rPr>
        <w:t>и</w:t>
      </w:r>
      <w:r w:rsidRPr="002915BC">
        <w:rPr>
          <w:spacing w:val="1"/>
          <w:sz w:val="24"/>
          <w:szCs w:val="24"/>
        </w:rPr>
        <w:t xml:space="preserve"> </w:t>
      </w:r>
      <w:r w:rsidRPr="002915BC">
        <w:rPr>
          <w:sz w:val="24"/>
          <w:szCs w:val="24"/>
        </w:rPr>
        <w:t>интерпретации</w:t>
      </w:r>
      <w:r w:rsidRPr="002915BC">
        <w:rPr>
          <w:spacing w:val="1"/>
          <w:sz w:val="24"/>
          <w:szCs w:val="24"/>
        </w:rPr>
        <w:t xml:space="preserve"> </w:t>
      </w:r>
      <w:r w:rsidRPr="002915BC">
        <w:rPr>
          <w:sz w:val="24"/>
          <w:szCs w:val="24"/>
        </w:rPr>
        <w:t>информации</w:t>
      </w:r>
      <w:r w:rsidRPr="002915BC">
        <w:rPr>
          <w:spacing w:val="1"/>
          <w:sz w:val="24"/>
          <w:szCs w:val="24"/>
        </w:rPr>
        <w:t xml:space="preserve"> </w:t>
      </w:r>
      <w:r w:rsidRPr="002915BC">
        <w:rPr>
          <w:sz w:val="24"/>
          <w:szCs w:val="24"/>
        </w:rPr>
        <w:t>и</w:t>
      </w:r>
      <w:r w:rsidRPr="002915BC">
        <w:rPr>
          <w:spacing w:val="1"/>
          <w:sz w:val="24"/>
          <w:szCs w:val="24"/>
        </w:rPr>
        <w:t xml:space="preserve"> </w:t>
      </w:r>
      <w:r w:rsidRPr="002915BC">
        <w:rPr>
          <w:sz w:val="24"/>
          <w:szCs w:val="24"/>
        </w:rPr>
        <w:t>информационные</w:t>
      </w:r>
      <w:r w:rsidRPr="002915BC">
        <w:rPr>
          <w:spacing w:val="1"/>
          <w:sz w:val="24"/>
          <w:szCs w:val="24"/>
        </w:rPr>
        <w:t xml:space="preserve"> </w:t>
      </w:r>
      <w:r w:rsidRPr="002915BC">
        <w:rPr>
          <w:sz w:val="24"/>
          <w:szCs w:val="24"/>
        </w:rPr>
        <w:t>технологии</w:t>
      </w:r>
      <w:r w:rsidRPr="002915BC">
        <w:rPr>
          <w:spacing w:val="1"/>
          <w:sz w:val="24"/>
          <w:szCs w:val="24"/>
        </w:rPr>
        <w:t xml:space="preserve"> </w:t>
      </w:r>
      <w:r w:rsidRPr="002915BC">
        <w:rPr>
          <w:sz w:val="24"/>
          <w:szCs w:val="24"/>
        </w:rPr>
        <w:t>для</w:t>
      </w:r>
      <w:r w:rsidRPr="002915BC">
        <w:rPr>
          <w:spacing w:val="1"/>
          <w:sz w:val="24"/>
          <w:szCs w:val="24"/>
        </w:rPr>
        <w:t xml:space="preserve"> </w:t>
      </w:r>
      <w:r w:rsidRPr="002915BC">
        <w:rPr>
          <w:sz w:val="24"/>
          <w:szCs w:val="24"/>
        </w:rPr>
        <w:t>выполнения</w:t>
      </w:r>
      <w:r w:rsidRPr="002915BC">
        <w:rPr>
          <w:spacing w:val="1"/>
          <w:sz w:val="24"/>
          <w:szCs w:val="24"/>
        </w:rPr>
        <w:t xml:space="preserve"> </w:t>
      </w:r>
      <w:r w:rsidRPr="002915BC">
        <w:rPr>
          <w:sz w:val="24"/>
          <w:szCs w:val="24"/>
        </w:rPr>
        <w:t>задач</w:t>
      </w:r>
      <w:r w:rsidRPr="002915BC">
        <w:rPr>
          <w:spacing w:val="1"/>
          <w:sz w:val="24"/>
          <w:szCs w:val="24"/>
        </w:rPr>
        <w:t xml:space="preserve"> </w:t>
      </w:r>
      <w:r w:rsidRPr="002915BC">
        <w:rPr>
          <w:sz w:val="24"/>
          <w:szCs w:val="24"/>
        </w:rPr>
        <w:t>профессиональной</w:t>
      </w:r>
      <w:r w:rsidRPr="002915BC">
        <w:rPr>
          <w:spacing w:val="1"/>
          <w:sz w:val="24"/>
          <w:szCs w:val="24"/>
        </w:rPr>
        <w:t xml:space="preserve"> </w:t>
      </w:r>
      <w:r w:rsidRPr="002915BC">
        <w:rPr>
          <w:sz w:val="24"/>
          <w:szCs w:val="24"/>
        </w:rPr>
        <w:t>деятельности;</w:t>
      </w:r>
    </w:p>
    <w:p w:rsidR="0050514E" w:rsidRPr="002915BC" w:rsidRDefault="0050514E" w:rsidP="004A5E45">
      <w:pPr>
        <w:pStyle w:val="af4"/>
        <w:spacing w:line="240" w:lineRule="auto"/>
        <w:ind w:firstLine="709"/>
        <w:rPr>
          <w:sz w:val="24"/>
          <w:szCs w:val="24"/>
        </w:rPr>
      </w:pPr>
      <w:r w:rsidRPr="002915BC">
        <w:rPr>
          <w:sz w:val="24"/>
          <w:szCs w:val="24"/>
        </w:rPr>
        <w:t>ОК 03. Планировать и реализовывать собственное профессиональное и личностное</w:t>
      </w:r>
      <w:r w:rsidRPr="002915BC">
        <w:rPr>
          <w:spacing w:val="1"/>
          <w:sz w:val="24"/>
          <w:szCs w:val="24"/>
        </w:rPr>
        <w:t xml:space="preserve"> </w:t>
      </w:r>
      <w:r w:rsidRPr="002915BC">
        <w:rPr>
          <w:sz w:val="24"/>
          <w:szCs w:val="24"/>
        </w:rPr>
        <w:t>развитие,</w:t>
      </w:r>
      <w:r w:rsidRPr="002915BC">
        <w:rPr>
          <w:spacing w:val="1"/>
          <w:sz w:val="24"/>
          <w:szCs w:val="24"/>
        </w:rPr>
        <w:t xml:space="preserve"> </w:t>
      </w:r>
      <w:r w:rsidRPr="002915BC">
        <w:rPr>
          <w:sz w:val="24"/>
          <w:szCs w:val="24"/>
        </w:rPr>
        <w:t>предпринимательскую</w:t>
      </w:r>
      <w:r w:rsidRPr="002915BC">
        <w:rPr>
          <w:spacing w:val="1"/>
          <w:sz w:val="24"/>
          <w:szCs w:val="24"/>
        </w:rPr>
        <w:t xml:space="preserve"> </w:t>
      </w:r>
      <w:r w:rsidRPr="002915BC">
        <w:rPr>
          <w:sz w:val="24"/>
          <w:szCs w:val="24"/>
        </w:rPr>
        <w:t>деятельность</w:t>
      </w:r>
      <w:r w:rsidRPr="002915BC">
        <w:rPr>
          <w:spacing w:val="1"/>
          <w:sz w:val="24"/>
          <w:szCs w:val="24"/>
        </w:rPr>
        <w:t xml:space="preserve"> </w:t>
      </w:r>
      <w:r w:rsidRPr="002915BC">
        <w:rPr>
          <w:sz w:val="24"/>
          <w:szCs w:val="24"/>
        </w:rPr>
        <w:t>в</w:t>
      </w:r>
      <w:r w:rsidRPr="002915BC">
        <w:rPr>
          <w:spacing w:val="1"/>
          <w:sz w:val="24"/>
          <w:szCs w:val="24"/>
        </w:rPr>
        <w:t xml:space="preserve"> </w:t>
      </w:r>
      <w:r w:rsidRPr="002915BC">
        <w:rPr>
          <w:sz w:val="24"/>
          <w:szCs w:val="24"/>
        </w:rPr>
        <w:t>профессиональной</w:t>
      </w:r>
      <w:r w:rsidRPr="002915BC">
        <w:rPr>
          <w:spacing w:val="1"/>
          <w:sz w:val="24"/>
          <w:szCs w:val="24"/>
        </w:rPr>
        <w:t xml:space="preserve"> </w:t>
      </w:r>
      <w:r w:rsidRPr="002915BC">
        <w:rPr>
          <w:sz w:val="24"/>
          <w:szCs w:val="24"/>
        </w:rPr>
        <w:t>сфере,</w:t>
      </w:r>
      <w:r w:rsidRPr="002915BC">
        <w:rPr>
          <w:spacing w:val="1"/>
          <w:sz w:val="24"/>
          <w:szCs w:val="24"/>
        </w:rPr>
        <w:t xml:space="preserve"> </w:t>
      </w:r>
      <w:r w:rsidRPr="002915BC">
        <w:rPr>
          <w:sz w:val="24"/>
          <w:szCs w:val="24"/>
        </w:rPr>
        <w:t>использовать</w:t>
      </w:r>
      <w:r w:rsidRPr="002915BC">
        <w:rPr>
          <w:spacing w:val="1"/>
          <w:sz w:val="24"/>
          <w:szCs w:val="24"/>
        </w:rPr>
        <w:t xml:space="preserve"> </w:t>
      </w:r>
      <w:r w:rsidRPr="002915BC">
        <w:rPr>
          <w:sz w:val="24"/>
          <w:szCs w:val="24"/>
        </w:rPr>
        <w:t>знания</w:t>
      </w:r>
      <w:r w:rsidRPr="002915BC">
        <w:rPr>
          <w:spacing w:val="-1"/>
          <w:sz w:val="24"/>
          <w:szCs w:val="24"/>
        </w:rPr>
        <w:t xml:space="preserve"> </w:t>
      </w:r>
      <w:r w:rsidRPr="002915BC">
        <w:rPr>
          <w:sz w:val="24"/>
          <w:szCs w:val="24"/>
        </w:rPr>
        <w:t>по</w:t>
      </w:r>
      <w:r w:rsidRPr="002915BC">
        <w:rPr>
          <w:spacing w:val="-4"/>
          <w:sz w:val="24"/>
          <w:szCs w:val="24"/>
        </w:rPr>
        <w:t xml:space="preserve"> </w:t>
      </w:r>
      <w:r w:rsidRPr="002915BC">
        <w:rPr>
          <w:sz w:val="24"/>
          <w:szCs w:val="24"/>
        </w:rPr>
        <w:t>правовой</w:t>
      </w:r>
      <w:r w:rsidRPr="002915BC">
        <w:rPr>
          <w:spacing w:val="-1"/>
          <w:sz w:val="24"/>
          <w:szCs w:val="24"/>
        </w:rPr>
        <w:t xml:space="preserve"> </w:t>
      </w:r>
      <w:r w:rsidRPr="002915BC">
        <w:rPr>
          <w:sz w:val="24"/>
          <w:szCs w:val="24"/>
        </w:rPr>
        <w:t>и</w:t>
      </w:r>
      <w:r w:rsidRPr="002915BC">
        <w:rPr>
          <w:spacing w:val="-1"/>
          <w:sz w:val="24"/>
          <w:szCs w:val="24"/>
        </w:rPr>
        <w:t xml:space="preserve"> </w:t>
      </w:r>
      <w:r w:rsidRPr="002915BC">
        <w:rPr>
          <w:sz w:val="24"/>
          <w:szCs w:val="24"/>
        </w:rPr>
        <w:t>финансовой</w:t>
      </w:r>
      <w:r w:rsidRPr="002915BC">
        <w:rPr>
          <w:spacing w:val="-1"/>
          <w:sz w:val="24"/>
          <w:szCs w:val="24"/>
        </w:rPr>
        <w:t xml:space="preserve"> </w:t>
      </w:r>
      <w:r w:rsidRPr="002915BC">
        <w:rPr>
          <w:sz w:val="24"/>
          <w:szCs w:val="24"/>
        </w:rPr>
        <w:t>грамотности</w:t>
      </w:r>
      <w:r w:rsidRPr="002915BC">
        <w:rPr>
          <w:spacing w:val="-3"/>
          <w:sz w:val="24"/>
          <w:szCs w:val="24"/>
        </w:rPr>
        <w:t xml:space="preserve"> </w:t>
      </w:r>
      <w:r w:rsidRPr="002915BC">
        <w:rPr>
          <w:sz w:val="24"/>
          <w:szCs w:val="24"/>
        </w:rPr>
        <w:t>в</w:t>
      </w:r>
      <w:r w:rsidRPr="002915BC">
        <w:rPr>
          <w:spacing w:val="-2"/>
          <w:sz w:val="24"/>
          <w:szCs w:val="24"/>
        </w:rPr>
        <w:t xml:space="preserve"> </w:t>
      </w:r>
      <w:r w:rsidRPr="002915BC">
        <w:rPr>
          <w:sz w:val="24"/>
          <w:szCs w:val="24"/>
        </w:rPr>
        <w:t>различных жизненных</w:t>
      </w:r>
      <w:r w:rsidRPr="002915BC">
        <w:rPr>
          <w:spacing w:val="1"/>
          <w:sz w:val="24"/>
          <w:szCs w:val="24"/>
        </w:rPr>
        <w:t xml:space="preserve"> </w:t>
      </w:r>
      <w:r w:rsidRPr="002915BC">
        <w:rPr>
          <w:sz w:val="24"/>
          <w:szCs w:val="24"/>
        </w:rPr>
        <w:t>ситуациях;</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4"/>
          <w:sz w:val="24"/>
          <w:szCs w:val="24"/>
        </w:rPr>
        <w:t xml:space="preserve"> </w:t>
      </w:r>
      <w:r w:rsidRPr="002915BC">
        <w:rPr>
          <w:sz w:val="24"/>
          <w:szCs w:val="24"/>
        </w:rPr>
        <w:t>04.</w:t>
      </w:r>
      <w:r w:rsidRPr="002915BC">
        <w:rPr>
          <w:spacing w:val="-3"/>
          <w:sz w:val="24"/>
          <w:szCs w:val="24"/>
        </w:rPr>
        <w:t xml:space="preserve"> </w:t>
      </w:r>
      <w:r w:rsidRPr="002915BC">
        <w:rPr>
          <w:sz w:val="24"/>
          <w:szCs w:val="24"/>
        </w:rPr>
        <w:t>Эффективно</w:t>
      </w:r>
      <w:r w:rsidRPr="002915BC">
        <w:rPr>
          <w:spacing w:val="-3"/>
          <w:sz w:val="24"/>
          <w:szCs w:val="24"/>
        </w:rPr>
        <w:t xml:space="preserve"> </w:t>
      </w:r>
      <w:r w:rsidRPr="002915BC">
        <w:rPr>
          <w:sz w:val="24"/>
          <w:szCs w:val="24"/>
        </w:rPr>
        <w:t>взаимодействовать</w:t>
      </w:r>
      <w:r w:rsidRPr="002915BC">
        <w:rPr>
          <w:spacing w:val="-2"/>
          <w:sz w:val="24"/>
          <w:szCs w:val="24"/>
        </w:rPr>
        <w:t xml:space="preserve"> </w:t>
      </w:r>
      <w:r w:rsidRPr="002915BC">
        <w:rPr>
          <w:sz w:val="24"/>
          <w:szCs w:val="24"/>
        </w:rPr>
        <w:t>и</w:t>
      </w:r>
      <w:r w:rsidRPr="002915BC">
        <w:rPr>
          <w:spacing w:val="-3"/>
          <w:sz w:val="24"/>
          <w:szCs w:val="24"/>
        </w:rPr>
        <w:t xml:space="preserve"> </w:t>
      </w:r>
      <w:r w:rsidRPr="002915BC">
        <w:rPr>
          <w:sz w:val="24"/>
          <w:szCs w:val="24"/>
        </w:rPr>
        <w:t>работать</w:t>
      </w:r>
      <w:r w:rsidRPr="002915BC">
        <w:rPr>
          <w:spacing w:val="-3"/>
          <w:sz w:val="24"/>
          <w:szCs w:val="24"/>
        </w:rPr>
        <w:t xml:space="preserve"> </w:t>
      </w:r>
      <w:r w:rsidRPr="002915BC">
        <w:rPr>
          <w:sz w:val="24"/>
          <w:szCs w:val="24"/>
        </w:rPr>
        <w:t>в</w:t>
      </w:r>
      <w:r w:rsidRPr="002915BC">
        <w:rPr>
          <w:spacing w:val="-3"/>
          <w:sz w:val="24"/>
          <w:szCs w:val="24"/>
        </w:rPr>
        <w:t xml:space="preserve"> </w:t>
      </w:r>
      <w:r w:rsidRPr="002915BC">
        <w:rPr>
          <w:sz w:val="24"/>
          <w:szCs w:val="24"/>
        </w:rPr>
        <w:t>коллективе</w:t>
      </w:r>
      <w:r w:rsidRPr="002915BC">
        <w:rPr>
          <w:spacing w:val="-5"/>
          <w:sz w:val="24"/>
          <w:szCs w:val="24"/>
        </w:rPr>
        <w:t xml:space="preserve"> </w:t>
      </w:r>
      <w:r w:rsidRPr="002915BC">
        <w:rPr>
          <w:sz w:val="24"/>
          <w:szCs w:val="24"/>
        </w:rPr>
        <w:t>и</w:t>
      </w:r>
      <w:r w:rsidRPr="002915BC">
        <w:rPr>
          <w:spacing w:val="-3"/>
          <w:sz w:val="24"/>
          <w:szCs w:val="24"/>
        </w:rPr>
        <w:t xml:space="preserve"> </w:t>
      </w:r>
      <w:r w:rsidRPr="002915BC">
        <w:rPr>
          <w:sz w:val="24"/>
          <w:szCs w:val="24"/>
        </w:rPr>
        <w:t>команде;</w:t>
      </w:r>
    </w:p>
    <w:p w:rsidR="0050514E" w:rsidRPr="002915BC" w:rsidRDefault="0050514E" w:rsidP="004A5E45">
      <w:pPr>
        <w:pStyle w:val="af4"/>
        <w:spacing w:line="240" w:lineRule="auto"/>
        <w:ind w:firstLine="709"/>
        <w:rPr>
          <w:sz w:val="24"/>
          <w:szCs w:val="24"/>
        </w:rPr>
      </w:pPr>
      <w:r w:rsidRPr="002915BC">
        <w:rPr>
          <w:spacing w:val="-1"/>
          <w:sz w:val="24"/>
          <w:szCs w:val="24"/>
        </w:rPr>
        <w:t>ОК</w:t>
      </w:r>
      <w:r w:rsidRPr="002915BC">
        <w:rPr>
          <w:spacing w:val="-14"/>
          <w:sz w:val="24"/>
          <w:szCs w:val="24"/>
        </w:rPr>
        <w:t xml:space="preserve"> </w:t>
      </w:r>
      <w:r w:rsidRPr="002915BC">
        <w:rPr>
          <w:sz w:val="24"/>
          <w:szCs w:val="24"/>
        </w:rPr>
        <w:t>05.</w:t>
      </w:r>
      <w:r w:rsidRPr="002915BC">
        <w:rPr>
          <w:spacing w:val="-14"/>
          <w:sz w:val="24"/>
          <w:szCs w:val="24"/>
        </w:rPr>
        <w:t xml:space="preserve"> </w:t>
      </w:r>
      <w:r w:rsidRPr="002915BC">
        <w:rPr>
          <w:sz w:val="24"/>
          <w:szCs w:val="24"/>
        </w:rPr>
        <w:t>Осуществлять</w:t>
      </w:r>
      <w:r w:rsidRPr="002915BC">
        <w:rPr>
          <w:spacing w:val="-12"/>
          <w:sz w:val="24"/>
          <w:szCs w:val="24"/>
        </w:rPr>
        <w:t xml:space="preserve"> </w:t>
      </w:r>
      <w:r w:rsidRPr="002915BC">
        <w:rPr>
          <w:sz w:val="24"/>
          <w:szCs w:val="24"/>
        </w:rPr>
        <w:t>устную</w:t>
      </w:r>
      <w:r w:rsidRPr="002915BC">
        <w:rPr>
          <w:spacing w:val="-11"/>
          <w:sz w:val="24"/>
          <w:szCs w:val="24"/>
        </w:rPr>
        <w:t xml:space="preserve"> </w:t>
      </w:r>
      <w:r w:rsidRPr="002915BC">
        <w:rPr>
          <w:sz w:val="24"/>
          <w:szCs w:val="24"/>
        </w:rPr>
        <w:t>и</w:t>
      </w:r>
      <w:r w:rsidRPr="002915BC">
        <w:rPr>
          <w:spacing w:val="-13"/>
          <w:sz w:val="24"/>
          <w:szCs w:val="24"/>
        </w:rPr>
        <w:t xml:space="preserve"> </w:t>
      </w:r>
      <w:r w:rsidRPr="002915BC">
        <w:rPr>
          <w:sz w:val="24"/>
          <w:szCs w:val="24"/>
        </w:rPr>
        <w:t>письменную</w:t>
      </w:r>
      <w:r w:rsidRPr="002915BC">
        <w:rPr>
          <w:spacing w:val="-14"/>
          <w:sz w:val="24"/>
          <w:szCs w:val="24"/>
        </w:rPr>
        <w:t xml:space="preserve"> </w:t>
      </w:r>
      <w:r w:rsidRPr="002915BC">
        <w:rPr>
          <w:sz w:val="24"/>
          <w:szCs w:val="24"/>
        </w:rPr>
        <w:t>коммуникацию</w:t>
      </w:r>
      <w:r w:rsidRPr="002915BC">
        <w:rPr>
          <w:spacing w:val="-14"/>
          <w:sz w:val="24"/>
          <w:szCs w:val="24"/>
        </w:rPr>
        <w:t xml:space="preserve"> </w:t>
      </w:r>
      <w:r w:rsidRPr="002915BC">
        <w:rPr>
          <w:sz w:val="24"/>
          <w:szCs w:val="24"/>
        </w:rPr>
        <w:t>на</w:t>
      </w:r>
      <w:r w:rsidRPr="002915BC">
        <w:rPr>
          <w:spacing w:val="-15"/>
          <w:sz w:val="24"/>
          <w:szCs w:val="24"/>
        </w:rPr>
        <w:t xml:space="preserve"> </w:t>
      </w:r>
      <w:r w:rsidRPr="002915BC">
        <w:rPr>
          <w:sz w:val="24"/>
          <w:szCs w:val="24"/>
        </w:rPr>
        <w:t>государственном</w:t>
      </w:r>
      <w:r w:rsidRPr="002915BC">
        <w:rPr>
          <w:spacing w:val="-14"/>
          <w:sz w:val="24"/>
          <w:szCs w:val="24"/>
        </w:rPr>
        <w:t xml:space="preserve"> </w:t>
      </w:r>
      <w:r w:rsidRPr="002915BC">
        <w:rPr>
          <w:sz w:val="24"/>
          <w:szCs w:val="24"/>
        </w:rPr>
        <w:t>языке</w:t>
      </w:r>
      <w:r w:rsidRPr="002915BC">
        <w:rPr>
          <w:spacing w:val="-58"/>
          <w:sz w:val="24"/>
          <w:szCs w:val="24"/>
        </w:rPr>
        <w:t xml:space="preserve"> </w:t>
      </w:r>
      <w:r w:rsidRPr="002915BC">
        <w:rPr>
          <w:sz w:val="24"/>
          <w:szCs w:val="24"/>
        </w:rPr>
        <w:t>Российской</w:t>
      </w:r>
      <w:r w:rsidRPr="002915BC">
        <w:rPr>
          <w:spacing w:val="-2"/>
          <w:sz w:val="24"/>
          <w:szCs w:val="24"/>
        </w:rPr>
        <w:t xml:space="preserve"> </w:t>
      </w:r>
      <w:r w:rsidRPr="002915BC">
        <w:rPr>
          <w:sz w:val="24"/>
          <w:szCs w:val="24"/>
        </w:rPr>
        <w:t>Федерации</w:t>
      </w:r>
      <w:r w:rsidRPr="002915BC">
        <w:rPr>
          <w:spacing w:val="-3"/>
          <w:sz w:val="24"/>
          <w:szCs w:val="24"/>
        </w:rPr>
        <w:t xml:space="preserve"> </w:t>
      </w:r>
      <w:r w:rsidRPr="002915BC">
        <w:rPr>
          <w:sz w:val="24"/>
          <w:szCs w:val="24"/>
        </w:rPr>
        <w:t>с учетом</w:t>
      </w:r>
      <w:r w:rsidRPr="002915BC">
        <w:rPr>
          <w:spacing w:val="-2"/>
          <w:sz w:val="24"/>
          <w:szCs w:val="24"/>
        </w:rPr>
        <w:t xml:space="preserve"> </w:t>
      </w:r>
      <w:r w:rsidRPr="002915BC">
        <w:rPr>
          <w:sz w:val="24"/>
          <w:szCs w:val="24"/>
        </w:rPr>
        <w:t>особенностей</w:t>
      </w:r>
      <w:r w:rsidRPr="002915BC">
        <w:rPr>
          <w:spacing w:val="-2"/>
          <w:sz w:val="24"/>
          <w:szCs w:val="24"/>
        </w:rPr>
        <w:t xml:space="preserve"> </w:t>
      </w:r>
      <w:r w:rsidRPr="002915BC">
        <w:rPr>
          <w:sz w:val="24"/>
          <w:szCs w:val="24"/>
        </w:rPr>
        <w:t>социального</w:t>
      </w:r>
      <w:r w:rsidRPr="002915BC">
        <w:rPr>
          <w:spacing w:val="-4"/>
          <w:sz w:val="24"/>
          <w:szCs w:val="24"/>
        </w:rPr>
        <w:t xml:space="preserve"> </w:t>
      </w:r>
      <w:r w:rsidRPr="002915BC">
        <w:rPr>
          <w:sz w:val="24"/>
          <w:szCs w:val="24"/>
        </w:rPr>
        <w:t>и</w:t>
      </w:r>
      <w:r w:rsidRPr="002915BC">
        <w:rPr>
          <w:spacing w:val="-1"/>
          <w:sz w:val="24"/>
          <w:szCs w:val="24"/>
        </w:rPr>
        <w:t xml:space="preserve"> </w:t>
      </w:r>
      <w:r w:rsidRPr="002915BC">
        <w:rPr>
          <w:sz w:val="24"/>
          <w:szCs w:val="24"/>
        </w:rPr>
        <w:t>культурного</w:t>
      </w:r>
      <w:r w:rsidRPr="002915BC">
        <w:rPr>
          <w:spacing w:val="-1"/>
          <w:sz w:val="24"/>
          <w:szCs w:val="24"/>
        </w:rPr>
        <w:t xml:space="preserve"> </w:t>
      </w:r>
      <w:r w:rsidRPr="002915BC">
        <w:rPr>
          <w:sz w:val="24"/>
          <w:szCs w:val="24"/>
        </w:rPr>
        <w:t>контекста;</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13"/>
          <w:sz w:val="24"/>
          <w:szCs w:val="24"/>
        </w:rPr>
        <w:t xml:space="preserve"> </w:t>
      </w:r>
      <w:r w:rsidRPr="002915BC">
        <w:rPr>
          <w:sz w:val="24"/>
          <w:szCs w:val="24"/>
        </w:rPr>
        <w:t>06.</w:t>
      </w:r>
      <w:r w:rsidRPr="002915BC">
        <w:rPr>
          <w:spacing w:val="-13"/>
          <w:sz w:val="24"/>
          <w:szCs w:val="24"/>
        </w:rPr>
        <w:t xml:space="preserve"> </w:t>
      </w:r>
      <w:r w:rsidRPr="002915BC">
        <w:rPr>
          <w:sz w:val="24"/>
          <w:szCs w:val="24"/>
        </w:rPr>
        <w:t>Проявлять</w:t>
      </w:r>
      <w:r w:rsidRPr="002915BC">
        <w:rPr>
          <w:spacing w:val="-12"/>
          <w:sz w:val="24"/>
          <w:szCs w:val="24"/>
        </w:rPr>
        <w:t xml:space="preserve"> </w:t>
      </w:r>
      <w:r w:rsidRPr="002915BC">
        <w:rPr>
          <w:sz w:val="24"/>
          <w:szCs w:val="24"/>
        </w:rPr>
        <w:t>гражданско-патриотическую</w:t>
      </w:r>
      <w:r w:rsidRPr="002915BC">
        <w:rPr>
          <w:spacing w:val="-12"/>
          <w:sz w:val="24"/>
          <w:szCs w:val="24"/>
        </w:rPr>
        <w:t xml:space="preserve"> </w:t>
      </w:r>
      <w:r w:rsidRPr="002915BC">
        <w:rPr>
          <w:sz w:val="24"/>
          <w:szCs w:val="24"/>
        </w:rPr>
        <w:t>позицию,</w:t>
      </w:r>
      <w:r w:rsidRPr="002915BC">
        <w:rPr>
          <w:spacing w:val="-15"/>
          <w:sz w:val="24"/>
          <w:szCs w:val="24"/>
        </w:rPr>
        <w:t xml:space="preserve"> </w:t>
      </w:r>
      <w:r w:rsidRPr="002915BC">
        <w:rPr>
          <w:sz w:val="24"/>
          <w:szCs w:val="24"/>
        </w:rPr>
        <w:t>демонстрировать</w:t>
      </w:r>
      <w:r w:rsidRPr="002915BC">
        <w:rPr>
          <w:spacing w:val="-12"/>
          <w:sz w:val="24"/>
          <w:szCs w:val="24"/>
        </w:rPr>
        <w:t xml:space="preserve"> </w:t>
      </w:r>
      <w:r w:rsidRPr="002915BC">
        <w:rPr>
          <w:sz w:val="24"/>
          <w:szCs w:val="24"/>
        </w:rPr>
        <w:t>осознанное</w:t>
      </w:r>
      <w:r w:rsidRPr="002915BC">
        <w:rPr>
          <w:spacing w:val="-57"/>
          <w:sz w:val="24"/>
          <w:szCs w:val="24"/>
        </w:rPr>
        <w:t xml:space="preserve"> </w:t>
      </w:r>
      <w:r w:rsidRPr="002915BC">
        <w:rPr>
          <w:sz w:val="24"/>
          <w:szCs w:val="24"/>
        </w:rPr>
        <w:t>поведение на основе традиционных</w:t>
      </w:r>
      <w:r w:rsidRPr="002915BC">
        <w:rPr>
          <w:spacing w:val="1"/>
          <w:sz w:val="24"/>
          <w:szCs w:val="24"/>
        </w:rPr>
        <w:t xml:space="preserve"> </w:t>
      </w:r>
      <w:r w:rsidRPr="002915BC">
        <w:rPr>
          <w:sz w:val="24"/>
          <w:szCs w:val="24"/>
        </w:rPr>
        <w:t>российских духовно-нравственных ценностей, в том</w:t>
      </w:r>
      <w:r w:rsidRPr="002915BC">
        <w:rPr>
          <w:spacing w:val="1"/>
          <w:sz w:val="24"/>
          <w:szCs w:val="24"/>
        </w:rPr>
        <w:t xml:space="preserve"> </w:t>
      </w:r>
      <w:r w:rsidRPr="002915BC">
        <w:rPr>
          <w:sz w:val="24"/>
          <w:szCs w:val="24"/>
        </w:rPr>
        <w:t>числе с учетом гармонизации межнациональных и межрелигиозных отношений, применять</w:t>
      </w:r>
      <w:r w:rsidRPr="002915BC">
        <w:rPr>
          <w:spacing w:val="1"/>
          <w:sz w:val="24"/>
          <w:szCs w:val="24"/>
        </w:rPr>
        <w:t xml:space="preserve"> </w:t>
      </w:r>
      <w:r w:rsidRPr="002915BC">
        <w:rPr>
          <w:sz w:val="24"/>
          <w:szCs w:val="24"/>
        </w:rPr>
        <w:t>стандарты</w:t>
      </w:r>
      <w:r w:rsidRPr="002915BC">
        <w:rPr>
          <w:spacing w:val="-1"/>
          <w:sz w:val="24"/>
          <w:szCs w:val="24"/>
        </w:rPr>
        <w:t xml:space="preserve"> </w:t>
      </w:r>
      <w:r w:rsidRPr="002915BC">
        <w:rPr>
          <w:sz w:val="24"/>
          <w:szCs w:val="24"/>
        </w:rPr>
        <w:t>антикоррупционного</w:t>
      </w:r>
      <w:r w:rsidRPr="002915BC">
        <w:rPr>
          <w:spacing w:val="-3"/>
          <w:sz w:val="24"/>
          <w:szCs w:val="24"/>
        </w:rPr>
        <w:t xml:space="preserve"> </w:t>
      </w:r>
      <w:r w:rsidRPr="002915BC">
        <w:rPr>
          <w:sz w:val="24"/>
          <w:szCs w:val="24"/>
        </w:rPr>
        <w:t>поведения;</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1"/>
          <w:sz w:val="24"/>
          <w:szCs w:val="24"/>
        </w:rPr>
        <w:t xml:space="preserve"> </w:t>
      </w:r>
      <w:r w:rsidRPr="002915BC">
        <w:rPr>
          <w:sz w:val="24"/>
          <w:szCs w:val="24"/>
        </w:rPr>
        <w:t>07.</w:t>
      </w:r>
      <w:r w:rsidRPr="002915BC">
        <w:rPr>
          <w:spacing w:val="1"/>
          <w:sz w:val="24"/>
          <w:szCs w:val="24"/>
        </w:rPr>
        <w:t xml:space="preserve"> </w:t>
      </w:r>
      <w:r w:rsidRPr="002915BC">
        <w:rPr>
          <w:sz w:val="24"/>
          <w:szCs w:val="24"/>
        </w:rPr>
        <w:t>Содействовать</w:t>
      </w:r>
      <w:r w:rsidRPr="002915BC">
        <w:rPr>
          <w:spacing w:val="1"/>
          <w:sz w:val="24"/>
          <w:szCs w:val="24"/>
        </w:rPr>
        <w:t xml:space="preserve"> </w:t>
      </w:r>
      <w:r w:rsidRPr="002915BC">
        <w:rPr>
          <w:sz w:val="24"/>
          <w:szCs w:val="24"/>
        </w:rPr>
        <w:t>сохранению</w:t>
      </w:r>
      <w:r w:rsidRPr="002915BC">
        <w:rPr>
          <w:spacing w:val="1"/>
          <w:sz w:val="24"/>
          <w:szCs w:val="24"/>
        </w:rPr>
        <w:t xml:space="preserve"> </w:t>
      </w:r>
      <w:r w:rsidRPr="002915BC">
        <w:rPr>
          <w:sz w:val="24"/>
          <w:szCs w:val="24"/>
        </w:rPr>
        <w:t>окружающей</w:t>
      </w:r>
      <w:r w:rsidRPr="002915BC">
        <w:rPr>
          <w:spacing w:val="1"/>
          <w:sz w:val="24"/>
          <w:szCs w:val="24"/>
        </w:rPr>
        <w:t xml:space="preserve"> </w:t>
      </w:r>
      <w:r w:rsidRPr="002915BC">
        <w:rPr>
          <w:sz w:val="24"/>
          <w:szCs w:val="24"/>
        </w:rPr>
        <w:t>среды,</w:t>
      </w:r>
      <w:r w:rsidRPr="002915BC">
        <w:rPr>
          <w:spacing w:val="1"/>
          <w:sz w:val="24"/>
          <w:szCs w:val="24"/>
        </w:rPr>
        <w:t xml:space="preserve"> </w:t>
      </w:r>
      <w:r w:rsidRPr="002915BC">
        <w:rPr>
          <w:sz w:val="24"/>
          <w:szCs w:val="24"/>
        </w:rPr>
        <w:t>ресурсосбережению,</w:t>
      </w:r>
      <w:r w:rsidRPr="002915BC">
        <w:rPr>
          <w:spacing w:val="1"/>
          <w:sz w:val="24"/>
          <w:szCs w:val="24"/>
        </w:rPr>
        <w:t xml:space="preserve"> </w:t>
      </w:r>
      <w:r w:rsidRPr="002915BC">
        <w:rPr>
          <w:sz w:val="24"/>
          <w:szCs w:val="24"/>
        </w:rPr>
        <w:t>применять знания об изменении климата, принципы бережливого производства, эффективно</w:t>
      </w:r>
      <w:r w:rsidRPr="002915BC">
        <w:rPr>
          <w:spacing w:val="-57"/>
          <w:sz w:val="24"/>
          <w:szCs w:val="24"/>
        </w:rPr>
        <w:t xml:space="preserve"> </w:t>
      </w:r>
      <w:r w:rsidRPr="002915BC">
        <w:rPr>
          <w:sz w:val="24"/>
          <w:szCs w:val="24"/>
        </w:rPr>
        <w:t>действовать</w:t>
      </w:r>
      <w:r w:rsidRPr="002915BC">
        <w:rPr>
          <w:spacing w:val="-1"/>
          <w:sz w:val="24"/>
          <w:szCs w:val="24"/>
        </w:rPr>
        <w:t xml:space="preserve"> </w:t>
      </w:r>
      <w:r w:rsidRPr="002915BC">
        <w:rPr>
          <w:sz w:val="24"/>
          <w:szCs w:val="24"/>
        </w:rPr>
        <w:t>в</w:t>
      </w:r>
      <w:r w:rsidRPr="002915BC">
        <w:rPr>
          <w:spacing w:val="-1"/>
          <w:sz w:val="24"/>
          <w:szCs w:val="24"/>
        </w:rPr>
        <w:t xml:space="preserve"> </w:t>
      </w:r>
      <w:r w:rsidRPr="002915BC">
        <w:rPr>
          <w:sz w:val="24"/>
          <w:szCs w:val="24"/>
        </w:rPr>
        <w:t>чрезвычайных</w:t>
      </w:r>
      <w:r w:rsidRPr="002915BC">
        <w:rPr>
          <w:spacing w:val="2"/>
          <w:sz w:val="24"/>
          <w:szCs w:val="24"/>
        </w:rPr>
        <w:t xml:space="preserve"> </w:t>
      </w:r>
      <w:r w:rsidRPr="002915BC">
        <w:rPr>
          <w:sz w:val="24"/>
          <w:szCs w:val="24"/>
        </w:rPr>
        <w:t>ситуациях;</w:t>
      </w:r>
    </w:p>
    <w:p w:rsidR="0050514E" w:rsidRPr="002915BC" w:rsidRDefault="0050514E" w:rsidP="004A5E45">
      <w:pPr>
        <w:pStyle w:val="af4"/>
        <w:spacing w:line="240" w:lineRule="auto"/>
        <w:ind w:firstLine="709"/>
        <w:rPr>
          <w:sz w:val="24"/>
          <w:szCs w:val="24"/>
        </w:rPr>
      </w:pPr>
      <w:r w:rsidRPr="002915BC">
        <w:rPr>
          <w:sz w:val="24"/>
          <w:szCs w:val="24"/>
        </w:rPr>
        <w:t>ОК 08. Использовать средства физической культуры для сохранения и укрепления</w:t>
      </w:r>
      <w:r w:rsidRPr="002915BC">
        <w:rPr>
          <w:spacing w:val="1"/>
          <w:sz w:val="24"/>
          <w:szCs w:val="24"/>
        </w:rPr>
        <w:t xml:space="preserve"> </w:t>
      </w:r>
      <w:r w:rsidRPr="002915BC">
        <w:rPr>
          <w:sz w:val="24"/>
          <w:szCs w:val="24"/>
        </w:rPr>
        <w:t>здоровья в процессе профессиональной деятельности и поддержания необходимого уровня</w:t>
      </w:r>
      <w:r w:rsidRPr="002915BC">
        <w:rPr>
          <w:spacing w:val="1"/>
          <w:sz w:val="24"/>
          <w:szCs w:val="24"/>
        </w:rPr>
        <w:t xml:space="preserve"> </w:t>
      </w:r>
      <w:r w:rsidRPr="002915BC">
        <w:rPr>
          <w:sz w:val="24"/>
          <w:szCs w:val="24"/>
        </w:rPr>
        <w:t>физической</w:t>
      </w:r>
      <w:r w:rsidRPr="002915BC">
        <w:rPr>
          <w:spacing w:val="-1"/>
          <w:sz w:val="24"/>
          <w:szCs w:val="24"/>
        </w:rPr>
        <w:t xml:space="preserve"> </w:t>
      </w:r>
      <w:r w:rsidRPr="002915BC">
        <w:rPr>
          <w:sz w:val="24"/>
          <w:szCs w:val="24"/>
        </w:rPr>
        <w:t>подготовленности;</w:t>
      </w:r>
    </w:p>
    <w:p w:rsidR="0050514E" w:rsidRPr="002915BC" w:rsidRDefault="0050514E" w:rsidP="004A5E45">
      <w:pPr>
        <w:pStyle w:val="af4"/>
        <w:spacing w:line="240" w:lineRule="auto"/>
        <w:ind w:firstLine="709"/>
        <w:rPr>
          <w:sz w:val="24"/>
          <w:szCs w:val="24"/>
        </w:rPr>
      </w:pPr>
      <w:r w:rsidRPr="002915BC">
        <w:rPr>
          <w:sz w:val="24"/>
          <w:szCs w:val="24"/>
        </w:rPr>
        <w:t>ОК</w:t>
      </w:r>
      <w:r w:rsidRPr="002915BC">
        <w:rPr>
          <w:spacing w:val="1"/>
          <w:sz w:val="24"/>
          <w:szCs w:val="24"/>
        </w:rPr>
        <w:t xml:space="preserve"> </w:t>
      </w:r>
      <w:r w:rsidRPr="002915BC">
        <w:rPr>
          <w:sz w:val="24"/>
          <w:szCs w:val="24"/>
        </w:rPr>
        <w:t>09.</w:t>
      </w:r>
      <w:r w:rsidRPr="002915BC">
        <w:rPr>
          <w:spacing w:val="1"/>
          <w:sz w:val="24"/>
          <w:szCs w:val="24"/>
        </w:rPr>
        <w:t xml:space="preserve"> </w:t>
      </w:r>
      <w:r w:rsidRPr="002915BC">
        <w:rPr>
          <w:sz w:val="24"/>
          <w:szCs w:val="24"/>
        </w:rPr>
        <w:t>Пользоваться</w:t>
      </w:r>
      <w:r w:rsidRPr="002915BC">
        <w:rPr>
          <w:spacing w:val="1"/>
          <w:sz w:val="24"/>
          <w:szCs w:val="24"/>
        </w:rPr>
        <w:t xml:space="preserve"> </w:t>
      </w:r>
      <w:r w:rsidRPr="002915BC">
        <w:rPr>
          <w:sz w:val="24"/>
          <w:szCs w:val="24"/>
        </w:rPr>
        <w:t>профессиональной</w:t>
      </w:r>
      <w:r w:rsidRPr="002915BC">
        <w:rPr>
          <w:spacing w:val="1"/>
          <w:sz w:val="24"/>
          <w:szCs w:val="24"/>
        </w:rPr>
        <w:t xml:space="preserve"> </w:t>
      </w:r>
      <w:r w:rsidRPr="002915BC">
        <w:rPr>
          <w:sz w:val="24"/>
          <w:szCs w:val="24"/>
        </w:rPr>
        <w:t>документацией</w:t>
      </w:r>
      <w:r w:rsidRPr="002915BC">
        <w:rPr>
          <w:spacing w:val="1"/>
          <w:sz w:val="24"/>
          <w:szCs w:val="24"/>
        </w:rPr>
        <w:t xml:space="preserve"> </w:t>
      </w:r>
      <w:r w:rsidRPr="002915BC">
        <w:rPr>
          <w:sz w:val="24"/>
          <w:szCs w:val="24"/>
        </w:rPr>
        <w:t>на</w:t>
      </w:r>
      <w:r w:rsidRPr="002915BC">
        <w:rPr>
          <w:spacing w:val="1"/>
          <w:sz w:val="24"/>
          <w:szCs w:val="24"/>
        </w:rPr>
        <w:t xml:space="preserve"> </w:t>
      </w:r>
      <w:r w:rsidRPr="002915BC">
        <w:rPr>
          <w:sz w:val="24"/>
          <w:szCs w:val="24"/>
        </w:rPr>
        <w:t>государственном</w:t>
      </w:r>
      <w:r w:rsidRPr="002915BC">
        <w:rPr>
          <w:spacing w:val="1"/>
          <w:sz w:val="24"/>
          <w:szCs w:val="24"/>
        </w:rPr>
        <w:t xml:space="preserve"> </w:t>
      </w:r>
      <w:r w:rsidRPr="002915BC">
        <w:rPr>
          <w:sz w:val="24"/>
          <w:szCs w:val="24"/>
        </w:rPr>
        <w:t>и</w:t>
      </w:r>
      <w:r w:rsidRPr="002915BC">
        <w:rPr>
          <w:spacing w:val="1"/>
          <w:sz w:val="24"/>
          <w:szCs w:val="24"/>
        </w:rPr>
        <w:t xml:space="preserve"> </w:t>
      </w:r>
      <w:r w:rsidRPr="002915BC">
        <w:rPr>
          <w:sz w:val="24"/>
          <w:szCs w:val="24"/>
        </w:rPr>
        <w:t>иностранном</w:t>
      </w:r>
      <w:r w:rsidRPr="002915BC">
        <w:rPr>
          <w:spacing w:val="-2"/>
          <w:sz w:val="24"/>
          <w:szCs w:val="24"/>
        </w:rPr>
        <w:t xml:space="preserve"> </w:t>
      </w:r>
      <w:r w:rsidRPr="002915BC">
        <w:rPr>
          <w:sz w:val="24"/>
          <w:szCs w:val="24"/>
        </w:rPr>
        <w:t>языках.</w:t>
      </w:r>
    </w:p>
    <w:p w:rsidR="0050514E" w:rsidRPr="002915BC" w:rsidRDefault="0050514E" w:rsidP="004A5E45">
      <w:pPr>
        <w:pStyle w:val="af4"/>
        <w:spacing w:line="240" w:lineRule="auto"/>
        <w:ind w:firstLine="709"/>
        <w:rPr>
          <w:sz w:val="24"/>
          <w:szCs w:val="24"/>
        </w:rPr>
      </w:pPr>
      <w:r w:rsidRPr="002915BC">
        <w:rPr>
          <w:spacing w:val="-6"/>
          <w:sz w:val="24"/>
          <w:szCs w:val="24"/>
        </w:rPr>
        <w:t>ПК</w:t>
      </w:r>
      <w:r w:rsidRPr="002915BC">
        <w:rPr>
          <w:spacing w:val="49"/>
          <w:sz w:val="24"/>
          <w:szCs w:val="24"/>
        </w:rPr>
        <w:t xml:space="preserve"> </w:t>
      </w:r>
      <w:r w:rsidRPr="002915BC">
        <w:rPr>
          <w:spacing w:val="-6"/>
          <w:sz w:val="24"/>
          <w:szCs w:val="24"/>
        </w:rPr>
        <w:t>1.1.</w:t>
      </w:r>
      <w:r w:rsidRPr="002915BC">
        <w:rPr>
          <w:spacing w:val="62"/>
          <w:sz w:val="24"/>
          <w:szCs w:val="24"/>
        </w:rPr>
        <w:t xml:space="preserve"> </w:t>
      </w:r>
      <w:r w:rsidRPr="002915BC">
        <w:rPr>
          <w:spacing w:val="-6"/>
          <w:sz w:val="24"/>
          <w:szCs w:val="24"/>
        </w:rPr>
        <w:t>Осуществлять</w:t>
      </w:r>
      <w:r w:rsidRPr="002915BC">
        <w:rPr>
          <w:spacing w:val="-12"/>
          <w:sz w:val="24"/>
          <w:szCs w:val="24"/>
        </w:rPr>
        <w:t xml:space="preserve"> </w:t>
      </w:r>
      <w:r w:rsidRPr="002915BC">
        <w:rPr>
          <w:spacing w:val="-6"/>
          <w:sz w:val="24"/>
          <w:szCs w:val="24"/>
        </w:rPr>
        <w:t>мероприятия</w:t>
      </w:r>
      <w:r w:rsidRPr="002915BC">
        <w:rPr>
          <w:spacing w:val="-14"/>
          <w:sz w:val="24"/>
          <w:szCs w:val="24"/>
        </w:rPr>
        <w:t xml:space="preserve"> </w:t>
      </w:r>
      <w:r w:rsidRPr="002915BC">
        <w:rPr>
          <w:spacing w:val="-6"/>
          <w:sz w:val="24"/>
          <w:szCs w:val="24"/>
        </w:rPr>
        <w:t>по</w:t>
      </w:r>
      <w:r w:rsidRPr="002915BC">
        <w:rPr>
          <w:spacing w:val="-15"/>
          <w:sz w:val="24"/>
          <w:szCs w:val="24"/>
        </w:rPr>
        <w:t xml:space="preserve"> </w:t>
      </w:r>
      <w:r w:rsidRPr="002915BC">
        <w:rPr>
          <w:spacing w:val="-5"/>
          <w:sz w:val="24"/>
          <w:szCs w:val="24"/>
        </w:rPr>
        <w:t>использованию</w:t>
      </w:r>
      <w:r w:rsidRPr="002915BC">
        <w:rPr>
          <w:spacing w:val="-14"/>
          <w:sz w:val="24"/>
          <w:szCs w:val="24"/>
        </w:rPr>
        <w:t xml:space="preserve"> </w:t>
      </w:r>
      <w:r w:rsidRPr="002915BC">
        <w:rPr>
          <w:spacing w:val="-5"/>
          <w:sz w:val="24"/>
          <w:szCs w:val="24"/>
        </w:rPr>
        <w:t>лесов.</w:t>
      </w:r>
    </w:p>
    <w:p w:rsidR="0050514E" w:rsidRPr="002915BC" w:rsidRDefault="0050514E" w:rsidP="004A5E45">
      <w:pPr>
        <w:pStyle w:val="af4"/>
        <w:spacing w:line="240" w:lineRule="auto"/>
        <w:ind w:firstLine="709"/>
        <w:rPr>
          <w:sz w:val="24"/>
          <w:szCs w:val="24"/>
        </w:rPr>
      </w:pPr>
      <w:r w:rsidRPr="002915BC">
        <w:rPr>
          <w:spacing w:val="-6"/>
          <w:sz w:val="24"/>
          <w:szCs w:val="24"/>
        </w:rPr>
        <w:t>ПК</w:t>
      </w:r>
      <w:r w:rsidRPr="002915BC">
        <w:rPr>
          <w:spacing w:val="-12"/>
          <w:sz w:val="24"/>
          <w:szCs w:val="24"/>
        </w:rPr>
        <w:t xml:space="preserve"> </w:t>
      </w:r>
      <w:r w:rsidRPr="002915BC">
        <w:rPr>
          <w:spacing w:val="-6"/>
          <w:sz w:val="24"/>
          <w:szCs w:val="24"/>
        </w:rPr>
        <w:t>1.2.</w:t>
      </w:r>
      <w:r w:rsidRPr="002915BC">
        <w:rPr>
          <w:spacing w:val="-10"/>
          <w:sz w:val="24"/>
          <w:szCs w:val="24"/>
        </w:rPr>
        <w:t xml:space="preserve"> </w:t>
      </w:r>
      <w:r w:rsidRPr="002915BC">
        <w:rPr>
          <w:spacing w:val="-6"/>
          <w:sz w:val="24"/>
          <w:szCs w:val="24"/>
        </w:rPr>
        <w:t>Осуществлять</w:t>
      </w:r>
      <w:r w:rsidRPr="002915BC">
        <w:rPr>
          <w:spacing w:val="-9"/>
          <w:sz w:val="24"/>
          <w:szCs w:val="24"/>
        </w:rPr>
        <w:t xml:space="preserve"> </w:t>
      </w:r>
      <w:r w:rsidRPr="002915BC">
        <w:rPr>
          <w:spacing w:val="-6"/>
          <w:sz w:val="24"/>
          <w:szCs w:val="24"/>
        </w:rPr>
        <w:t>мероприятия</w:t>
      </w:r>
      <w:r w:rsidRPr="002915BC">
        <w:rPr>
          <w:spacing w:val="-15"/>
          <w:sz w:val="24"/>
          <w:szCs w:val="24"/>
        </w:rPr>
        <w:t xml:space="preserve"> </w:t>
      </w:r>
      <w:r w:rsidRPr="002915BC">
        <w:rPr>
          <w:spacing w:val="-6"/>
          <w:sz w:val="24"/>
          <w:szCs w:val="24"/>
        </w:rPr>
        <w:t>по</w:t>
      </w:r>
      <w:r w:rsidRPr="002915BC">
        <w:rPr>
          <w:spacing w:val="-11"/>
          <w:sz w:val="24"/>
          <w:szCs w:val="24"/>
        </w:rPr>
        <w:t xml:space="preserve"> </w:t>
      </w:r>
      <w:r w:rsidRPr="002915BC">
        <w:rPr>
          <w:spacing w:val="-6"/>
          <w:sz w:val="24"/>
          <w:szCs w:val="24"/>
        </w:rPr>
        <w:t>воспроизводству</w:t>
      </w:r>
      <w:r w:rsidRPr="002915BC">
        <w:rPr>
          <w:spacing w:val="-17"/>
          <w:sz w:val="24"/>
          <w:szCs w:val="24"/>
        </w:rPr>
        <w:t xml:space="preserve"> </w:t>
      </w:r>
      <w:r w:rsidRPr="002915BC">
        <w:rPr>
          <w:spacing w:val="-5"/>
          <w:sz w:val="24"/>
          <w:szCs w:val="24"/>
        </w:rPr>
        <w:t>лесов</w:t>
      </w:r>
      <w:r w:rsidRPr="002915BC">
        <w:rPr>
          <w:spacing w:val="-13"/>
          <w:sz w:val="24"/>
          <w:szCs w:val="24"/>
        </w:rPr>
        <w:t xml:space="preserve"> </w:t>
      </w:r>
      <w:r w:rsidRPr="002915BC">
        <w:rPr>
          <w:spacing w:val="-5"/>
          <w:sz w:val="24"/>
          <w:szCs w:val="24"/>
        </w:rPr>
        <w:t>и</w:t>
      </w:r>
      <w:r w:rsidRPr="002915BC">
        <w:rPr>
          <w:spacing w:val="-11"/>
          <w:sz w:val="24"/>
          <w:szCs w:val="24"/>
        </w:rPr>
        <w:t xml:space="preserve"> </w:t>
      </w:r>
      <w:r w:rsidRPr="002915BC">
        <w:rPr>
          <w:spacing w:val="-5"/>
          <w:sz w:val="24"/>
          <w:szCs w:val="24"/>
        </w:rPr>
        <w:t>лесоразведению.</w:t>
      </w:r>
    </w:p>
    <w:p w:rsidR="0050514E" w:rsidRPr="002915BC" w:rsidRDefault="0050514E" w:rsidP="004A5E45">
      <w:pPr>
        <w:pStyle w:val="af4"/>
        <w:spacing w:line="240" w:lineRule="auto"/>
        <w:ind w:firstLine="709"/>
        <w:rPr>
          <w:sz w:val="24"/>
          <w:szCs w:val="24"/>
        </w:rPr>
      </w:pPr>
      <w:r w:rsidRPr="002915BC">
        <w:rPr>
          <w:sz w:val="24"/>
          <w:szCs w:val="24"/>
        </w:rPr>
        <w:t>ПК 1.4. Организовывать проведение лесоустройства в границах лесных участков и</w:t>
      </w:r>
      <w:r w:rsidRPr="002915BC">
        <w:rPr>
          <w:spacing w:val="1"/>
          <w:sz w:val="24"/>
          <w:szCs w:val="24"/>
        </w:rPr>
        <w:t xml:space="preserve"> </w:t>
      </w:r>
      <w:r w:rsidRPr="002915BC">
        <w:rPr>
          <w:sz w:val="24"/>
          <w:szCs w:val="24"/>
        </w:rPr>
        <w:t>лесничеств.</w:t>
      </w:r>
    </w:p>
    <w:p w:rsidR="0050514E" w:rsidRPr="002915BC" w:rsidRDefault="0050514E" w:rsidP="004A5E45">
      <w:pPr>
        <w:pStyle w:val="af4"/>
        <w:spacing w:line="240" w:lineRule="auto"/>
        <w:ind w:firstLine="709"/>
        <w:rPr>
          <w:sz w:val="24"/>
          <w:szCs w:val="24"/>
        </w:rPr>
      </w:pPr>
      <w:r w:rsidRPr="002915BC">
        <w:rPr>
          <w:spacing w:val="-6"/>
          <w:sz w:val="24"/>
          <w:szCs w:val="24"/>
        </w:rPr>
        <w:lastRenderedPageBreak/>
        <w:t>ПК</w:t>
      </w:r>
      <w:r w:rsidRPr="002915BC">
        <w:rPr>
          <w:spacing w:val="-19"/>
          <w:sz w:val="24"/>
          <w:szCs w:val="24"/>
        </w:rPr>
        <w:t xml:space="preserve"> </w:t>
      </w:r>
      <w:r w:rsidRPr="002915BC">
        <w:rPr>
          <w:spacing w:val="-6"/>
          <w:sz w:val="24"/>
          <w:szCs w:val="24"/>
        </w:rPr>
        <w:t>1.5.</w:t>
      </w:r>
      <w:r w:rsidRPr="002915BC">
        <w:rPr>
          <w:spacing w:val="-20"/>
          <w:sz w:val="24"/>
          <w:szCs w:val="24"/>
        </w:rPr>
        <w:t xml:space="preserve"> </w:t>
      </w:r>
      <w:r w:rsidRPr="002915BC">
        <w:rPr>
          <w:spacing w:val="-6"/>
          <w:sz w:val="24"/>
          <w:szCs w:val="24"/>
        </w:rPr>
        <w:t>Осуществлять</w:t>
      </w:r>
      <w:r w:rsidRPr="002915BC">
        <w:rPr>
          <w:spacing w:val="-16"/>
          <w:sz w:val="24"/>
          <w:szCs w:val="24"/>
        </w:rPr>
        <w:t xml:space="preserve"> </w:t>
      </w:r>
      <w:r w:rsidRPr="002915BC">
        <w:rPr>
          <w:spacing w:val="-6"/>
          <w:sz w:val="24"/>
          <w:szCs w:val="24"/>
        </w:rPr>
        <w:t>работы</w:t>
      </w:r>
      <w:r w:rsidRPr="002915BC">
        <w:rPr>
          <w:spacing w:val="-19"/>
          <w:sz w:val="24"/>
          <w:szCs w:val="24"/>
        </w:rPr>
        <w:t xml:space="preserve"> </w:t>
      </w:r>
      <w:r w:rsidRPr="002915BC">
        <w:rPr>
          <w:spacing w:val="-6"/>
          <w:sz w:val="24"/>
          <w:szCs w:val="24"/>
        </w:rPr>
        <w:t>по</w:t>
      </w:r>
      <w:r w:rsidRPr="002915BC">
        <w:rPr>
          <w:spacing w:val="-20"/>
          <w:sz w:val="24"/>
          <w:szCs w:val="24"/>
        </w:rPr>
        <w:t xml:space="preserve"> </w:t>
      </w:r>
      <w:r w:rsidRPr="002915BC">
        <w:rPr>
          <w:spacing w:val="-6"/>
          <w:sz w:val="24"/>
          <w:szCs w:val="24"/>
        </w:rPr>
        <w:t>формированию</w:t>
      </w:r>
      <w:r w:rsidRPr="002915BC">
        <w:rPr>
          <w:spacing w:val="-17"/>
          <w:sz w:val="24"/>
          <w:szCs w:val="24"/>
        </w:rPr>
        <w:t xml:space="preserve"> </w:t>
      </w:r>
      <w:r w:rsidRPr="002915BC">
        <w:rPr>
          <w:spacing w:val="-6"/>
          <w:sz w:val="24"/>
          <w:szCs w:val="24"/>
        </w:rPr>
        <w:t>лесных</w:t>
      </w:r>
      <w:r w:rsidRPr="002915BC">
        <w:rPr>
          <w:spacing w:val="-15"/>
          <w:sz w:val="24"/>
          <w:szCs w:val="24"/>
        </w:rPr>
        <w:t xml:space="preserve"> </w:t>
      </w:r>
      <w:r w:rsidRPr="002915BC">
        <w:rPr>
          <w:spacing w:val="-5"/>
          <w:sz w:val="24"/>
          <w:szCs w:val="24"/>
        </w:rPr>
        <w:t>участков</w:t>
      </w:r>
      <w:r w:rsidRPr="002915BC">
        <w:rPr>
          <w:spacing w:val="-19"/>
          <w:sz w:val="24"/>
          <w:szCs w:val="24"/>
        </w:rPr>
        <w:t xml:space="preserve"> </w:t>
      </w:r>
      <w:r w:rsidRPr="002915BC">
        <w:rPr>
          <w:spacing w:val="-5"/>
          <w:sz w:val="24"/>
          <w:szCs w:val="24"/>
        </w:rPr>
        <w:t>и</w:t>
      </w:r>
      <w:r w:rsidRPr="002915BC">
        <w:rPr>
          <w:spacing w:val="-19"/>
          <w:sz w:val="24"/>
          <w:szCs w:val="24"/>
        </w:rPr>
        <w:t xml:space="preserve"> </w:t>
      </w:r>
      <w:r w:rsidRPr="002915BC">
        <w:rPr>
          <w:spacing w:val="-5"/>
          <w:sz w:val="24"/>
          <w:szCs w:val="24"/>
        </w:rPr>
        <w:t>подготовке</w:t>
      </w:r>
      <w:r w:rsidRPr="002915BC">
        <w:rPr>
          <w:spacing w:val="-18"/>
          <w:sz w:val="24"/>
          <w:szCs w:val="24"/>
        </w:rPr>
        <w:t xml:space="preserve"> </w:t>
      </w:r>
      <w:r w:rsidRPr="002915BC">
        <w:rPr>
          <w:spacing w:val="-5"/>
          <w:sz w:val="24"/>
          <w:szCs w:val="24"/>
        </w:rPr>
        <w:t>документов</w:t>
      </w:r>
      <w:r w:rsidRPr="002915BC">
        <w:rPr>
          <w:spacing w:val="-57"/>
          <w:sz w:val="24"/>
          <w:szCs w:val="24"/>
        </w:rPr>
        <w:t xml:space="preserve"> </w:t>
      </w:r>
      <w:r w:rsidRPr="002915BC">
        <w:rPr>
          <w:spacing w:val="-2"/>
          <w:sz w:val="24"/>
          <w:szCs w:val="24"/>
        </w:rPr>
        <w:t xml:space="preserve">по передаче </w:t>
      </w:r>
      <w:r w:rsidRPr="002915BC">
        <w:rPr>
          <w:spacing w:val="-1"/>
          <w:sz w:val="24"/>
          <w:szCs w:val="24"/>
        </w:rPr>
        <w:t>лесных участков в аренду, постоянное (бессрочное) пользование, безвозмездное</w:t>
      </w:r>
      <w:r w:rsidRPr="002915BC">
        <w:rPr>
          <w:sz w:val="24"/>
          <w:szCs w:val="24"/>
        </w:rPr>
        <w:t xml:space="preserve"> </w:t>
      </w:r>
      <w:r w:rsidRPr="002915BC">
        <w:rPr>
          <w:spacing w:val="-6"/>
          <w:sz w:val="24"/>
          <w:szCs w:val="24"/>
        </w:rPr>
        <w:t>пользование,</w:t>
      </w:r>
      <w:r w:rsidRPr="002915BC">
        <w:rPr>
          <w:spacing w:val="-12"/>
          <w:sz w:val="24"/>
          <w:szCs w:val="24"/>
        </w:rPr>
        <w:t xml:space="preserve"> </w:t>
      </w:r>
      <w:r w:rsidRPr="002915BC">
        <w:rPr>
          <w:spacing w:val="-6"/>
          <w:sz w:val="24"/>
          <w:szCs w:val="24"/>
        </w:rPr>
        <w:t>сервитут,</w:t>
      </w:r>
      <w:r w:rsidRPr="002915BC">
        <w:rPr>
          <w:spacing w:val="-10"/>
          <w:sz w:val="24"/>
          <w:szCs w:val="24"/>
        </w:rPr>
        <w:t xml:space="preserve"> </w:t>
      </w:r>
      <w:r w:rsidRPr="002915BC">
        <w:rPr>
          <w:spacing w:val="-6"/>
          <w:sz w:val="24"/>
          <w:szCs w:val="24"/>
        </w:rPr>
        <w:t>а</w:t>
      </w:r>
      <w:r w:rsidRPr="002915BC">
        <w:rPr>
          <w:spacing w:val="-13"/>
          <w:sz w:val="24"/>
          <w:szCs w:val="24"/>
        </w:rPr>
        <w:t xml:space="preserve"> </w:t>
      </w:r>
      <w:r w:rsidRPr="002915BC">
        <w:rPr>
          <w:spacing w:val="-6"/>
          <w:sz w:val="24"/>
          <w:szCs w:val="24"/>
        </w:rPr>
        <w:t>также</w:t>
      </w:r>
      <w:r w:rsidRPr="002915BC">
        <w:rPr>
          <w:spacing w:val="-13"/>
          <w:sz w:val="24"/>
          <w:szCs w:val="24"/>
        </w:rPr>
        <w:t xml:space="preserve"> </w:t>
      </w:r>
      <w:r w:rsidRPr="002915BC">
        <w:rPr>
          <w:spacing w:val="-6"/>
          <w:sz w:val="24"/>
          <w:szCs w:val="24"/>
        </w:rPr>
        <w:t>для</w:t>
      </w:r>
      <w:r w:rsidRPr="002915BC">
        <w:rPr>
          <w:spacing w:val="-12"/>
          <w:sz w:val="24"/>
          <w:szCs w:val="24"/>
        </w:rPr>
        <w:t xml:space="preserve"> </w:t>
      </w:r>
      <w:r w:rsidRPr="002915BC">
        <w:rPr>
          <w:spacing w:val="-5"/>
          <w:sz w:val="24"/>
          <w:szCs w:val="24"/>
        </w:rPr>
        <w:t>федеральных</w:t>
      </w:r>
      <w:r w:rsidRPr="002915BC">
        <w:rPr>
          <w:spacing w:val="-10"/>
          <w:sz w:val="24"/>
          <w:szCs w:val="24"/>
        </w:rPr>
        <w:t xml:space="preserve"> </w:t>
      </w:r>
      <w:r w:rsidRPr="002915BC">
        <w:rPr>
          <w:spacing w:val="-5"/>
          <w:sz w:val="24"/>
          <w:szCs w:val="24"/>
        </w:rPr>
        <w:t>нужд.</w:t>
      </w:r>
    </w:p>
    <w:p w:rsidR="0050514E" w:rsidRPr="002915BC" w:rsidRDefault="0050514E" w:rsidP="004A5E45">
      <w:pPr>
        <w:pStyle w:val="af4"/>
        <w:spacing w:line="240" w:lineRule="auto"/>
        <w:ind w:firstLine="709"/>
        <w:rPr>
          <w:sz w:val="24"/>
          <w:szCs w:val="24"/>
        </w:rPr>
      </w:pPr>
      <w:r w:rsidRPr="002915BC">
        <w:rPr>
          <w:spacing w:val="-6"/>
          <w:sz w:val="24"/>
          <w:szCs w:val="24"/>
        </w:rPr>
        <w:t>ПК</w:t>
      </w:r>
      <w:r w:rsidRPr="002915BC">
        <w:rPr>
          <w:spacing w:val="-12"/>
          <w:sz w:val="24"/>
          <w:szCs w:val="24"/>
        </w:rPr>
        <w:t xml:space="preserve"> </w:t>
      </w:r>
      <w:r w:rsidRPr="002915BC">
        <w:rPr>
          <w:spacing w:val="-6"/>
          <w:sz w:val="24"/>
          <w:szCs w:val="24"/>
        </w:rPr>
        <w:t>1.6.</w:t>
      </w:r>
      <w:r w:rsidRPr="002915BC">
        <w:rPr>
          <w:spacing w:val="-10"/>
          <w:sz w:val="24"/>
          <w:szCs w:val="24"/>
        </w:rPr>
        <w:t xml:space="preserve"> </w:t>
      </w:r>
      <w:r w:rsidRPr="002915BC">
        <w:rPr>
          <w:spacing w:val="-6"/>
          <w:sz w:val="24"/>
          <w:szCs w:val="24"/>
        </w:rPr>
        <w:t>Организовывать</w:t>
      </w:r>
      <w:r w:rsidRPr="002915BC">
        <w:rPr>
          <w:spacing w:val="-9"/>
          <w:sz w:val="24"/>
          <w:szCs w:val="24"/>
        </w:rPr>
        <w:t xml:space="preserve"> </w:t>
      </w:r>
      <w:r w:rsidRPr="002915BC">
        <w:rPr>
          <w:spacing w:val="-6"/>
          <w:sz w:val="24"/>
          <w:szCs w:val="24"/>
        </w:rPr>
        <w:t>проведение</w:t>
      </w:r>
      <w:r w:rsidRPr="002915BC">
        <w:rPr>
          <w:spacing w:val="-13"/>
          <w:sz w:val="24"/>
          <w:szCs w:val="24"/>
        </w:rPr>
        <w:t xml:space="preserve"> </w:t>
      </w:r>
      <w:r w:rsidRPr="002915BC">
        <w:rPr>
          <w:spacing w:val="-6"/>
          <w:sz w:val="24"/>
          <w:szCs w:val="24"/>
        </w:rPr>
        <w:t>государственной</w:t>
      </w:r>
      <w:r w:rsidRPr="002915BC">
        <w:rPr>
          <w:spacing w:val="-14"/>
          <w:sz w:val="24"/>
          <w:szCs w:val="24"/>
        </w:rPr>
        <w:t xml:space="preserve"> </w:t>
      </w:r>
      <w:r w:rsidRPr="002915BC">
        <w:rPr>
          <w:spacing w:val="-6"/>
          <w:sz w:val="24"/>
          <w:szCs w:val="24"/>
        </w:rPr>
        <w:t>инвентаризации</w:t>
      </w:r>
      <w:r w:rsidRPr="002915BC">
        <w:rPr>
          <w:spacing w:val="-11"/>
          <w:sz w:val="24"/>
          <w:szCs w:val="24"/>
        </w:rPr>
        <w:t xml:space="preserve"> </w:t>
      </w:r>
      <w:r w:rsidRPr="002915BC">
        <w:rPr>
          <w:spacing w:val="-6"/>
          <w:sz w:val="24"/>
          <w:szCs w:val="24"/>
        </w:rPr>
        <w:t>лесов.</w:t>
      </w:r>
    </w:p>
    <w:p w:rsidR="0050514E" w:rsidRPr="002915BC" w:rsidRDefault="0050514E" w:rsidP="004A5E45">
      <w:pPr>
        <w:pStyle w:val="af4"/>
        <w:spacing w:line="240" w:lineRule="auto"/>
        <w:ind w:firstLine="709"/>
        <w:rPr>
          <w:sz w:val="24"/>
          <w:szCs w:val="24"/>
        </w:rPr>
      </w:pPr>
      <w:r w:rsidRPr="002915BC">
        <w:rPr>
          <w:spacing w:val="-6"/>
          <w:sz w:val="24"/>
          <w:szCs w:val="24"/>
        </w:rPr>
        <w:t xml:space="preserve">ПК 3.1. Осуществлять контроль за состоянием, использованием, охраной, </w:t>
      </w:r>
      <w:r w:rsidRPr="002915BC">
        <w:rPr>
          <w:spacing w:val="-5"/>
          <w:sz w:val="24"/>
          <w:szCs w:val="24"/>
        </w:rPr>
        <w:t>защитой лесного</w:t>
      </w:r>
      <w:r w:rsidRPr="002915BC">
        <w:rPr>
          <w:spacing w:val="-57"/>
          <w:sz w:val="24"/>
          <w:szCs w:val="24"/>
        </w:rPr>
        <w:t xml:space="preserve"> </w:t>
      </w:r>
      <w:r w:rsidRPr="002915BC">
        <w:rPr>
          <w:sz w:val="24"/>
          <w:szCs w:val="24"/>
        </w:rPr>
        <w:t>фонда</w:t>
      </w:r>
      <w:r w:rsidRPr="002915BC">
        <w:rPr>
          <w:spacing w:val="-15"/>
          <w:sz w:val="24"/>
          <w:szCs w:val="24"/>
        </w:rPr>
        <w:t xml:space="preserve"> </w:t>
      </w:r>
      <w:r w:rsidRPr="002915BC">
        <w:rPr>
          <w:sz w:val="24"/>
          <w:szCs w:val="24"/>
        </w:rPr>
        <w:t>и</w:t>
      </w:r>
      <w:r w:rsidRPr="002915BC">
        <w:rPr>
          <w:spacing w:val="-12"/>
          <w:sz w:val="24"/>
          <w:szCs w:val="24"/>
        </w:rPr>
        <w:t xml:space="preserve"> </w:t>
      </w:r>
      <w:r w:rsidRPr="002915BC">
        <w:rPr>
          <w:sz w:val="24"/>
          <w:szCs w:val="24"/>
        </w:rPr>
        <w:t>воспроизводством</w:t>
      </w:r>
      <w:r w:rsidRPr="002915BC">
        <w:rPr>
          <w:spacing w:val="-14"/>
          <w:sz w:val="24"/>
          <w:szCs w:val="24"/>
        </w:rPr>
        <w:t xml:space="preserve"> </w:t>
      </w:r>
      <w:r w:rsidRPr="002915BC">
        <w:rPr>
          <w:sz w:val="24"/>
          <w:szCs w:val="24"/>
        </w:rPr>
        <w:t>лесов.</w:t>
      </w:r>
    </w:p>
    <w:p w:rsidR="0050514E" w:rsidRPr="002915BC" w:rsidRDefault="0050514E" w:rsidP="004A5E45">
      <w:pPr>
        <w:pStyle w:val="af4"/>
        <w:spacing w:line="240" w:lineRule="auto"/>
        <w:ind w:firstLine="709"/>
        <w:rPr>
          <w:sz w:val="24"/>
          <w:szCs w:val="24"/>
        </w:rPr>
      </w:pPr>
      <w:r w:rsidRPr="002915BC">
        <w:rPr>
          <w:sz w:val="24"/>
          <w:szCs w:val="24"/>
        </w:rPr>
        <w:t>ПК</w:t>
      </w:r>
      <w:r w:rsidRPr="002915BC">
        <w:rPr>
          <w:spacing w:val="1"/>
          <w:sz w:val="24"/>
          <w:szCs w:val="24"/>
        </w:rPr>
        <w:t xml:space="preserve"> </w:t>
      </w:r>
      <w:r w:rsidRPr="002915BC">
        <w:rPr>
          <w:sz w:val="24"/>
          <w:szCs w:val="24"/>
        </w:rPr>
        <w:t>4.1.</w:t>
      </w:r>
      <w:r w:rsidRPr="002915BC">
        <w:rPr>
          <w:spacing w:val="1"/>
          <w:sz w:val="24"/>
          <w:szCs w:val="24"/>
        </w:rPr>
        <w:t xml:space="preserve"> </w:t>
      </w:r>
      <w:r w:rsidRPr="002915BC">
        <w:rPr>
          <w:sz w:val="24"/>
          <w:szCs w:val="24"/>
        </w:rPr>
        <w:t>Осуществлять</w:t>
      </w:r>
      <w:r w:rsidRPr="002915BC">
        <w:rPr>
          <w:spacing w:val="1"/>
          <w:sz w:val="24"/>
          <w:szCs w:val="24"/>
        </w:rPr>
        <w:t xml:space="preserve"> </w:t>
      </w:r>
      <w:r w:rsidRPr="002915BC">
        <w:rPr>
          <w:sz w:val="24"/>
          <w:szCs w:val="24"/>
        </w:rPr>
        <w:t>мероприятия</w:t>
      </w:r>
      <w:r w:rsidRPr="002915BC">
        <w:rPr>
          <w:spacing w:val="1"/>
          <w:sz w:val="24"/>
          <w:szCs w:val="24"/>
        </w:rPr>
        <w:t xml:space="preserve"> </w:t>
      </w:r>
      <w:r w:rsidRPr="002915BC">
        <w:rPr>
          <w:sz w:val="24"/>
          <w:szCs w:val="24"/>
        </w:rPr>
        <w:t>по</w:t>
      </w:r>
      <w:r w:rsidRPr="002915BC">
        <w:rPr>
          <w:spacing w:val="1"/>
          <w:sz w:val="24"/>
          <w:szCs w:val="24"/>
        </w:rPr>
        <w:t xml:space="preserve"> </w:t>
      </w:r>
      <w:r w:rsidRPr="002915BC">
        <w:rPr>
          <w:sz w:val="24"/>
          <w:szCs w:val="24"/>
        </w:rPr>
        <w:t>использованию</w:t>
      </w:r>
      <w:r w:rsidRPr="002915BC">
        <w:rPr>
          <w:spacing w:val="1"/>
          <w:sz w:val="24"/>
          <w:szCs w:val="24"/>
        </w:rPr>
        <w:t xml:space="preserve"> </w:t>
      </w:r>
      <w:r w:rsidRPr="002915BC">
        <w:rPr>
          <w:sz w:val="24"/>
          <w:szCs w:val="24"/>
        </w:rPr>
        <w:t>лесов</w:t>
      </w:r>
      <w:r w:rsidRPr="002915BC">
        <w:rPr>
          <w:spacing w:val="1"/>
          <w:sz w:val="24"/>
          <w:szCs w:val="24"/>
        </w:rPr>
        <w:t xml:space="preserve"> </w:t>
      </w:r>
      <w:r w:rsidRPr="002915BC">
        <w:rPr>
          <w:sz w:val="24"/>
          <w:szCs w:val="24"/>
        </w:rPr>
        <w:t>для</w:t>
      </w:r>
      <w:r w:rsidRPr="002915BC">
        <w:rPr>
          <w:spacing w:val="1"/>
          <w:sz w:val="24"/>
          <w:szCs w:val="24"/>
        </w:rPr>
        <w:t xml:space="preserve"> </w:t>
      </w:r>
      <w:r w:rsidRPr="002915BC">
        <w:rPr>
          <w:sz w:val="24"/>
          <w:szCs w:val="24"/>
        </w:rPr>
        <w:t>осуществления</w:t>
      </w:r>
      <w:r w:rsidRPr="002915BC">
        <w:rPr>
          <w:spacing w:val="1"/>
          <w:sz w:val="24"/>
          <w:szCs w:val="24"/>
        </w:rPr>
        <w:t xml:space="preserve"> </w:t>
      </w:r>
      <w:r w:rsidRPr="002915BC">
        <w:rPr>
          <w:sz w:val="24"/>
          <w:szCs w:val="24"/>
        </w:rPr>
        <w:t>реакционной</w:t>
      </w:r>
      <w:r w:rsidRPr="002915BC">
        <w:rPr>
          <w:spacing w:val="-13"/>
          <w:sz w:val="24"/>
          <w:szCs w:val="24"/>
        </w:rPr>
        <w:t xml:space="preserve"> </w:t>
      </w:r>
      <w:r w:rsidRPr="002915BC">
        <w:rPr>
          <w:sz w:val="24"/>
          <w:szCs w:val="24"/>
        </w:rPr>
        <w:t>деятельности.</w:t>
      </w:r>
    </w:p>
    <w:p w:rsidR="00A1682D" w:rsidRPr="002915BC" w:rsidRDefault="00A1682D" w:rsidP="004A5E45">
      <w:pPr>
        <w:spacing w:after="200"/>
        <w:ind w:firstLine="851"/>
        <w:contextualSpacing/>
        <w:jc w:val="center"/>
        <w:rPr>
          <w:lang w:val="x-none"/>
        </w:rPr>
      </w:pPr>
    </w:p>
    <w:p w:rsidR="00E664A9" w:rsidRPr="002915BC" w:rsidRDefault="00E664A9" w:rsidP="004A5E45">
      <w:pPr>
        <w:spacing w:after="200"/>
        <w:ind w:firstLine="851"/>
        <w:contextualSpacing/>
        <w:jc w:val="center"/>
      </w:pPr>
    </w:p>
    <w:p w:rsidR="002F2F96" w:rsidRPr="002915BC" w:rsidRDefault="000B4731" w:rsidP="004A5E45">
      <w:pPr>
        <w:tabs>
          <w:tab w:val="left" w:pos="0"/>
        </w:tabs>
        <w:spacing w:after="200"/>
        <w:ind w:firstLine="851"/>
        <w:contextualSpacing/>
        <w:jc w:val="center"/>
        <w:rPr>
          <w:b/>
        </w:rPr>
      </w:pPr>
      <w:r w:rsidRPr="002915BC">
        <w:rPr>
          <w:b/>
        </w:rPr>
        <w:t>2. Перечень практических</w:t>
      </w:r>
      <w:r w:rsidR="004A5E45" w:rsidRPr="002915BC">
        <w:rPr>
          <w:b/>
        </w:rPr>
        <w:t xml:space="preserve"> </w:t>
      </w:r>
      <w:r w:rsidRPr="002915BC">
        <w:rPr>
          <w:b/>
        </w:rPr>
        <w:t>работ</w:t>
      </w:r>
    </w:p>
    <w:tbl>
      <w:tblPr>
        <w:tblW w:w="100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261"/>
        <w:gridCol w:w="5244"/>
        <w:gridCol w:w="852"/>
      </w:tblGrid>
      <w:tr w:rsidR="002F2F96" w:rsidRPr="002915BC" w:rsidTr="006B4EA8">
        <w:trPr>
          <w:trHeight w:val="577"/>
        </w:trPr>
        <w:tc>
          <w:tcPr>
            <w:tcW w:w="675" w:type="dxa"/>
            <w:tcBorders>
              <w:top w:val="single" w:sz="4" w:space="0" w:color="auto"/>
              <w:left w:val="single" w:sz="4" w:space="0" w:color="auto"/>
              <w:bottom w:val="single" w:sz="4" w:space="0" w:color="auto"/>
              <w:right w:val="single" w:sz="4" w:space="0" w:color="auto"/>
            </w:tcBorders>
            <w:vAlign w:val="center"/>
          </w:tcPr>
          <w:p w:rsidR="002F2F96" w:rsidRPr="002915BC" w:rsidRDefault="002F2F96" w:rsidP="004A5E45">
            <w:pPr>
              <w:pStyle w:val="afe"/>
              <w:jc w:val="center"/>
              <w:rPr>
                <w:rFonts w:ascii="Times New Roman" w:hAnsi="Times New Roman"/>
                <w:sz w:val="24"/>
                <w:szCs w:val="24"/>
              </w:rPr>
            </w:pPr>
            <w:r w:rsidRPr="002915BC">
              <w:rPr>
                <w:rFonts w:ascii="Times New Roman" w:hAnsi="Times New Roman"/>
                <w:sz w:val="24"/>
                <w:szCs w:val="24"/>
              </w:rPr>
              <w:t>№ п/п</w:t>
            </w:r>
          </w:p>
        </w:tc>
        <w:tc>
          <w:tcPr>
            <w:tcW w:w="3261" w:type="dxa"/>
            <w:tcBorders>
              <w:top w:val="single" w:sz="4" w:space="0" w:color="auto"/>
              <w:left w:val="single" w:sz="4" w:space="0" w:color="auto"/>
              <w:bottom w:val="single" w:sz="4" w:space="0" w:color="auto"/>
              <w:right w:val="single" w:sz="4" w:space="0" w:color="auto"/>
            </w:tcBorders>
            <w:vAlign w:val="center"/>
          </w:tcPr>
          <w:p w:rsidR="002F2F96" w:rsidRPr="002915BC" w:rsidRDefault="002F2F96" w:rsidP="004A5E45">
            <w:pPr>
              <w:pStyle w:val="afe"/>
              <w:jc w:val="center"/>
              <w:rPr>
                <w:rFonts w:ascii="Times New Roman" w:hAnsi="Times New Roman"/>
                <w:sz w:val="24"/>
                <w:szCs w:val="24"/>
              </w:rPr>
            </w:pPr>
            <w:r w:rsidRPr="002915BC">
              <w:rPr>
                <w:rFonts w:ascii="Times New Roman" w:hAnsi="Times New Roman"/>
                <w:sz w:val="24"/>
                <w:szCs w:val="24"/>
              </w:rPr>
              <w:t>Наименование темы</w:t>
            </w:r>
          </w:p>
        </w:tc>
        <w:tc>
          <w:tcPr>
            <w:tcW w:w="5244" w:type="dxa"/>
            <w:tcBorders>
              <w:top w:val="single" w:sz="4" w:space="0" w:color="auto"/>
              <w:left w:val="single" w:sz="4" w:space="0" w:color="auto"/>
              <w:bottom w:val="single" w:sz="4" w:space="0" w:color="auto"/>
              <w:right w:val="single" w:sz="4" w:space="0" w:color="auto"/>
            </w:tcBorders>
            <w:vAlign w:val="center"/>
          </w:tcPr>
          <w:p w:rsidR="002F2F96" w:rsidRPr="002915BC" w:rsidRDefault="002F2F96" w:rsidP="00B32071">
            <w:pPr>
              <w:pStyle w:val="afe"/>
              <w:jc w:val="center"/>
              <w:rPr>
                <w:rFonts w:ascii="Times New Roman" w:hAnsi="Times New Roman"/>
                <w:sz w:val="24"/>
                <w:szCs w:val="24"/>
              </w:rPr>
            </w:pPr>
            <w:r w:rsidRPr="002915BC">
              <w:rPr>
                <w:rFonts w:ascii="Times New Roman" w:hAnsi="Times New Roman"/>
                <w:sz w:val="24"/>
                <w:szCs w:val="24"/>
              </w:rPr>
              <w:t>Наименование работы</w:t>
            </w:r>
          </w:p>
        </w:tc>
        <w:tc>
          <w:tcPr>
            <w:tcW w:w="852" w:type="dxa"/>
            <w:tcBorders>
              <w:top w:val="single" w:sz="4" w:space="0" w:color="auto"/>
              <w:left w:val="single" w:sz="4" w:space="0" w:color="auto"/>
              <w:bottom w:val="single" w:sz="4" w:space="0" w:color="auto"/>
              <w:right w:val="single" w:sz="4" w:space="0" w:color="auto"/>
            </w:tcBorders>
            <w:vAlign w:val="center"/>
          </w:tcPr>
          <w:p w:rsidR="002F2F96" w:rsidRPr="002915BC" w:rsidRDefault="002F2F96" w:rsidP="004A5E45">
            <w:pPr>
              <w:pStyle w:val="afe"/>
              <w:jc w:val="center"/>
              <w:rPr>
                <w:rFonts w:ascii="Times New Roman" w:hAnsi="Times New Roman"/>
                <w:sz w:val="24"/>
                <w:szCs w:val="24"/>
              </w:rPr>
            </w:pPr>
            <w:r w:rsidRPr="002915BC">
              <w:rPr>
                <w:rFonts w:ascii="Times New Roman" w:hAnsi="Times New Roman"/>
                <w:sz w:val="24"/>
                <w:szCs w:val="24"/>
              </w:rPr>
              <w:t>Кол-во часов</w:t>
            </w:r>
          </w:p>
        </w:tc>
      </w:tr>
      <w:tr w:rsidR="00F37751" w:rsidRPr="002915BC" w:rsidTr="006B4EA8">
        <w:trPr>
          <w:trHeight w:val="517"/>
        </w:trPr>
        <w:tc>
          <w:tcPr>
            <w:tcW w:w="675" w:type="dxa"/>
            <w:vMerge w:val="restart"/>
            <w:tcBorders>
              <w:top w:val="single" w:sz="4" w:space="0" w:color="auto"/>
            </w:tcBorders>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1</w:t>
            </w:r>
          </w:p>
          <w:p w:rsidR="00F37751" w:rsidRPr="002915BC" w:rsidRDefault="00F37751" w:rsidP="004A5E45">
            <w:pPr>
              <w:pStyle w:val="afe"/>
              <w:jc w:val="center"/>
              <w:rPr>
                <w:rFonts w:ascii="Times New Roman" w:hAnsi="Times New Roman"/>
                <w:sz w:val="24"/>
                <w:szCs w:val="24"/>
              </w:rPr>
            </w:pPr>
          </w:p>
        </w:tc>
        <w:tc>
          <w:tcPr>
            <w:tcW w:w="3261" w:type="dxa"/>
            <w:vMerge w:val="restart"/>
            <w:tcBorders>
              <w:top w:val="single" w:sz="4" w:space="0" w:color="auto"/>
            </w:tcBorders>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Тема 1</w:t>
            </w:r>
          </w:p>
          <w:p w:rsidR="00F37751" w:rsidRPr="002915BC" w:rsidRDefault="004A5E45" w:rsidP="004A5E45">
            <w:pPr>
              <w:pStyle w:val="afe"/>
              <w:jc w:val="center"/>
              <w:rPr>
                <w:rFonts w:ascii="Times New Roman" w:hAnsi="Times New Roman"/>
                <w:sz w:val="24"/>
                <w:szCs w:val="24"/>
              </w:rPr>
            </w:pPr>
            <w:r w:rsidRPr="002915BC">
              <w:rPr>
                <w:rFonts w:ascii="Times New Roman" w:hAnsi="Times New Roman"/>
                <w:sz w:val="24"/>
                <w:szCs w:val="24"/>
              </w:rPr>
              <w:t>Планы и карты</w:t>
            </w:r>
          </w:p>
        </w:tc>
        <w:tc>
          <w:tcPr>
            <w:tcW w:w="5244" w:type="dxa"/>
            <w:tcBorders>
              <w:top w:val="single" w:sz="4" w:space="0" w:color="auto"/>
            </w:tcBorders>
          </w:tcPr>
          <w:p w:rsidR="00F37751" w:rsidRPr="002915BC" w:rsidRDefault="00F37751" w:rsidP="00B32071">
            <w:pPr>
              <w:pStyle w:val="afe"/>
              <w:jc w:val="both"/>
              <w:rPr>
                <w:rFonts w:ascii="Times New Roman" w:hAnsi="Times New Roman"/>
                <w:b/>
                <w:sz w:val="24"/>
                <w:szCs w:val="24"/>
              </w:rPr>
            </w:pPr>
            <w:r w:rsidRPr="002915BC">
              <w:rPr>
                <w:rFonts w:ascii="Times New Roman" w:hAnsi="Times New Roman"/>
                <w:sz w:val="24"/>
                <w:szCs w:val="24"/>
              </w:rPr>
              <w:t xml:space="preserve">Практическое занятие № 1. </w:t>
            </w:r>
            <w:r w:rsidR="00B32071" w:rsidRPr="002915BC">
              <w:rPr>
                <w:rFonts w:ascii="Times New Roman" w:hAnsi="Times New Roman"/>
                <w:sz w:val="24"/>
                <w:szCs w:val="24"/>
              </w:rPr>
              <w:t>Определение расстояний по картам с применением числового и линейного масштабов</w:t>
            </w:r>
          </w:p>
        </w:tc>
        <w:tc>
          <w:tcPr>
            <w:tcW w:w="852" w:type="dxa"/>
            <w:tcBorders>
              <w:top w:val="single" w:sz="4" w:space="0" w:color="auto"/>
            </w:tcBorders>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369"/>
        </w:trPr>
        <w:tc>
          <w:tcPr>
            <w:tcW w:w="675" w:type="dxa"/>
            <w:vMerge/>
            <w:vAlign w:val="center"/>
          </w:tcPr>
          <w:p w:rsidR="00F37751" w:rsidRPr="002915BC" w:rsidRDefault="00F37751" w:rsidP="004A5E45">
            <w:pPr>
              <w:pStyle w:val="afe"/>
              <w:jc w:val="center"/>
              <w:rPr>
                <w:rFonts w:ascii="Times New Roman" w:hAnsi="Times New Roman"/>
                <w:sz w:val="24"/>
                <w:szCs w:val="24"/>
              </w:rPr>
            </w:pPr>
          </w:p>
        </w:tc>
        <w:tc>
          <w:tcPr>
            <w:tcW w:w="3261" w:type="dxa"/>
            <w:vMerge/>
            <w:vAlign w:val="center"/>
          </w:tcPr>
          <w:p w:rsidR="00F37751" w:rsidRPr="002915BC" w:rsidRDefault="00F37751" w:rsidP="004A5E45">
            <w:pPr>
              <w:pStyle w:val="afe"/>
              <w:jc w:val="center"/>
              <w:rPr>
                <w:rFonts w:ascii="Times New Roman" w:hAnsi="Times New Roman"/>
                <w:sz w:val="24"/>
                <w:szCs w:val="24"/>
              </w:rPr>
            </w:pP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 xml:space="preserve">Практическое занятие № 2. </w:t>
            </w:r>
            <w:r w:rsidR="00B32071" w:rsidRPr="002915BC">
              <w:rPr>
                <w:rFonts w:ascii="Times New Roman" w:hAnsi="Times New Roman"/>
                <w:sz w:val="24"/>
                <w:szCs w:val="24"/>
              </w:rPr>
              <w:t>Вычерчивание условных знаков и обозначений для планово-картографических материалов</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505"/>
        </w:trPr>
        <w:tc>
          <w:tcPr>
            <w:tcW w:w="675" w:type="dxa"/>
            <w:vMerge/>
            <w:vAlign w:val="center"/>
          </w:tcPr>
          <w:p w:rsidR="00F37751" w:rsidRPr="002915BC" w:rsidRDefault="00F37751" w:rsidP="004A5E45">
            <w:pPr>
              <w:pStyle w:val="afe"/>
              <w:jc w:val="center"/>
              <w:rPr>
                <w:rFonts w:ascii="Times New Roman" w:hAnsi="Times New Roman"/>
                <w:sz w:val="24"/>
                <w:szCs w:val="24"/>
              </w:rPr>
            </w:pPr>
          </w:p>
        </w:tc>
        <w:tc>
          <w:tcPr>
            <w:tcW w:w="3261" w:type="dxa"/>
            <w:vMerge/>
            <w:vAlign w:val="center"/>
          </w:tcPr>
          <w:p w:rsidR="00F37751" w:rsidRPr="002915BC" w:rsidRDefault="00F37751" w:rsidP="004A5E45">
            <w:pPr>
              <w:pStyle w:val="afe"/>
              <w:jc w:val="center"/>
              <w:rPr>
                <w:rFonts w:ascii="Times New Roman" w:hAnsi="Times New Roman"/>
                <w:sz w:val="24"/>
                <w:szCs w:val="24"/>
              </w:rPr>
            </w:pP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 xml:space="preserve">Практическое занятие № 3. </w:t>
            </w:r>
            <w:r w:rsidR="00B32071" w:rsidRPr="002915BC">
              <w:rPr>
                <w:rFonts w:ascii="Times New Roman" w:hAnsi="Times New Roman"/>
                <w:sz w:val="24"/>
                <w:szCs w:val="24"/>
              </w:rPr>
              <w:t>Определение по картам углов и азимутов</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372"/>
        </w:trPr>
        <w:tc>
          <w:tcPr>
            <w:tcW w:w="675" w:type="dxa"/>
            <w:vMerge w:val="restart"/>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c>
          <w:tcPr>
            <w:tcW w:w="3261" w:type="dxa"/>
            <w:vMerge w:val="restart"/>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Тема 2</w:t>
            </w:r>
          </w:p>
          <w:p w:rsidR="00F37751" w:rsidRPr="002915BC" w:rsidRDefault="00B32071" w:rsidP="004A5E45">
            <w:pPr>
              <w:pStyle w:val="afe"/>
              <w:jc w:val="center"/>
              <w:rPr>
                <w:rFonts w:ascii="Times New Roman" w:hAnsi="Times New Roman"/>
                <w:sz w:val="24"/>
                <w:szCs w:val="24"/>
              </w:rPr>
            </w:pPr>
            <w:r w:rsidRPr="002915BC">
              <w:rPr>
                <w:rFonts w:ascii="Times New Roman" w:hAnsi="Times New Roman"/>
                <w:sz w:val="24"/>
                <w:szCs w:val="24"/>
              </w:rPr>
              <w:t>Линейные измерения</w:t>
            </w: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4</w:t>
            </w:r>
            <w:r w:rsidRPr="002915BC">
              <w:rPr>
                <w:sz w:val="24"/>
                <w:szCs w:val="24"/>
              </w:rPr>
              <w:t xml:space="preserve"> </w:t>
            </w:r>
            <w:r w:rsidR="00B32071" w:rsidRPr="002915BC">
              <w:rPr>
                <w:rFonts w:ascii="Times New Roman" w:hAnsi="Times New Roman"/>
                <w:sz w:val="24"/>
                <w:szCs w:val="24"/>
              </w:rPr>
              <w:t>Порядок линейных измерений</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420"/>
        </w:trPr>
        <w:tc>
          <w:tcPr>
            <w:tcW w:w="675" w:type="dxa"/>
            <w:vMerge/>
            <w:vAlign w:val="center"/>
          </w:tcPr>
          <w:p w:rsidR="00F37751" w:rsidRPr="002915BC" w:rsidRDefault="00F37751" w:rsidP="004A5E45">
            <w:pPr>
              <w:pStyle w:val="afe"/>
              <w:jc w:val="center"/>
              <w:rPr>
                <w:rFonts w:ascii="Times New Roman" w:hAnsi="Times New Roman"/>
                <w:sz w:val="24"/>
                <w:szCs w:val="24"/>
              </w:rPr>
            </w:pPr>
          </w:p>
        </w:tc>
        <w:tc>
          <w:tcPr>
            <w:tcW w:w="3261" w:type="dxa"/>
            <w:vMerge/>
            <w:vAlign w:val="center"/>
          </w:tcPr>
          <w:p w:rsidR="00F37751" w:rsidRPr="002915BC" w:rsidRDefault="00F37751" w:rsidP="004A5E45">
            <w:pPr>
              <w:pStyle w:val="afe"/>
              <w:jc w:val="center"/>
              <w:rPr>
                <w:rFonts w:ascii="Times New Roman" w:hAnsi="Times New Roman"/>
                <w:sz w:val="24"/>
                <w:szCs w:val="24"/>
              </w:rPr>
            </w:pP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 xml:space="preserve">Практическое занятие № 5. </w:t>
            </w:r>
            <w:r w:rsidR="00B32071" w:rsidRPr="002915BC">
              <w:rPr>
                <w:rFonts w:ascii="Times New Roman" w:hAnsi="Times New Roman"/>
                <w:sz w:val="24"/>
                <w:szCs w:val="24"/>
              </w:rPr>
              <w:t>Обработка результатов линейных измерений</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6201F9" w:rsidRPr="002915BC" w:rsidTr="006B4EA8">
        <w:trPr>
          <w:trHeight w:val="633"/>
        </w:trPr>
        <w:tc>
          <w:tcPr>
            <w:tcW w:w="675" w:type="dxa"/>
            <w:vMerge w:val="restart"/>
            <w:vAlign w:val="center"/>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3</w:t>
            </w:r>
          </w:p>
        </w:tc>
        <w:tc>
          <w:tcPr>
            <w:tcW w:w="3261" w:type="dxa"/>
            <w:vMerge w:val="restart"/>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Тема 3</w:t>
            </w:r>
          </w:p>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Съёмка буссолью</w:t>
            </w:r>
          </w:p>
        </w:tc>
        <w:tc>
          <w:tcPr>
            <w:tcW w:w="5244" w:type="dxa"/>
          </w:tcPr>
          <w:p w:rsidR="006201F9"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6. Поверка и юстировка буссоли</w:t>
            </w:r>
          </w:p>
        </w:tc>
        <w:tc>
          <w:tcPr>
            <w:tcW w:w="852" w:type="dxa"/>
            <w:vAlign w:val="center"/>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6201F9" w:rsidRPr="002915BC" w:rsidTr="006B4EA8">
        <w:trPr>
          <w:trHeight w:val="557"/>
        </w:trPr>
        <w:tc>
          <w:tcPr>
            <w:tcW w:w="675" w:type="dxa"/>
            <w:vMerge/>
            <w:vAlign w:val="center"/>
          </w:tcPr>
          <w:p w:rsidR="006201F9" w:rsidRPr="002915BC" w:rsidRDefault="006201F9" w:rsidP="004A5E45">
            <w:pPr>
              <w:pStyle w:val="afe"/>
              <w:jc w:val="center"/>
              <w:rPr>
                <w:rFonts w:ascii="Times New Roman" w:hAnsi="Times New Roman"/>
                <w:sz w:val="24"/>
                <w:szCs w:val="24"/>
              </w:rPr>
            </w:pPr>
          </w:p>
        </w:tc>
        <w:tc>
          <w:tcPr>
            <w:tcW w:w="3261" w:type="dxa"/>
            <w:vMerge/>
          </w:tcPr>
          <w:p w:rsidR="006201F9" w:rsidRPr="002915BC" w:rsidRDefault="006201F9" w:rsidP="004A5E45">
            <w:pPr>
              <w:pStyle w:val="afe"/>
              <w:jc w:val="center"/>
              <w:rPr>
                <w:rFonts w:ascii="Times New Roman" w:hAnsi="Times New Roman"/>
                <w:sz w:val="24"/>
                <w:szCs w:val="24"/>
              </w:rPr>
            </w:pPr>
          </w:p>
        </w:tc>
        <w:tc>
          <w:tcPr>
            <w:tcW w:w="5244" w:type="dxa"/>
          </w:tcPr>
          <w:p w:rsidR="006201F9"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7 Определение планового положения точек местности</w:t>
            </w:r>
          </w:p>
        </w:tc>
        <w:tc>
          <w:tcPr>
            <w:tcW w:w="852" w:type="dxa"/>
            <w:vAlign w:val="center"/>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6201F9" w:rsidRPr="002915BC" w:rsidTr="006B4EA8">
        <w:trPr>
          <w:trHeight w:val="409"/>
        </w:trPr>
        <w:tc>
          <w:tcPr>
            <w:tcW w:w="675" w:type="dxa"/>
            <w:vMerge/>
            <w:vAlign w:val="center"/>
          </w:tcPr>
          <w:p w:rsidR="006201F9" w:rsidRPr="002915BC" w:rsidRDefault="006201F9" w:rsidP="004A5E45">
            <w:pPr>
              <w:pStyle w:val="afe"/>
              <w:jc w:val="center"/>
              <w:rPr>
                <w:rFonts w:ascii="Times New Roman" w:hAnsi="Times New Roman"/>
                <w:sz w:val="24"/>
                <w:szCs w:val="24"/>
              </w:rPr>
            </w:pPr>
          </w:p>
        </w:tc>
        <w:tc>
          <w:tcPr>
            <w:tcW w:w="3261" w:type="dxa"/>
            <w:vMerge/>
          </w:tcPr>
          <w:p w:rsidR="006201F9" w:rsidRPr="002915BC" w:rsidRDefault="006201F9" w:rsidP="004A5E45">
            <w:pPr>
              <w:pStyle w:val="afe"/>
              <w:jc w:val="center"/>
              <w:rPr>
                <w:rFonts w:ascii="Times New Roman" w:hAnsi="Times New Roman"/>
                <w:sz w:val="24"/>
                <w:szCs w:val="24"/>
              </w:rPr>
            </w:pPr>
          </w:p>
        </w:tc>
        <w:tc>
          <w:tcPr>
            <w:tcW w:w="5244" w:type="dxa"/>
          </w:tcPr>
          <w:p w:rsidR="006201F9"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8 Измерение и построение буссолью углов и направлений</w:t>
            </w:r>
          </w:p>
        </w:tc>
        <w:tc>
          <w:tcPr>
            <w:tcW w:w="852" w:type="dxa"/>
            <w:vAlign w:val="center"/>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6201F9" w:rsidRPr="002915BC" w:rsidTr="006B4EA8">
        <w:trPr>
          <w:trHeight w:val="409"/>
        </w:trPr>
        <w:tc>
          <w:tcPr>
            <w:tcW w:w="675" w:type="dxa"/>
            <w:vMerge/>
            <w:vAlign w:val="center"/>
          </w:tcPr>
          <w:p w:rsidR="006201F9" w:rsidRPr="002915BC" w:rsidRDefault="006201F9" w:rsidP="004A5E45">
            <w:pPr>
              <w:pStyle w:val="afe"/>
              <w:jc w:val="center"/>
              <w:rPr>
                <w:rFonts w:ascii="Times New Roman" w:hAnsi="Times New Roman"/>
                <w:sz w:val="24"/>
                <w:szCs w:val="24"/>
              </w:rPr>
            </w:pPr>
          </w:p>
        </w:tc>
        <w:tc>
          <w:tcPr>
            <w:tcW w:w="3261" w:type="dxa"/>
            <w:vMerge/>
          </w:tcPr>
          <w:p w:rsidR="006201F9" w:rsidRPr="002915BC" w:rsidRDefault="006201F9" w:rsidP="004A5E45">
            <w:pPr>
              <w:pStyle w:val="afe"/>
              <w:jc w:val="center"/>
              <w:rPr>
                <w:rFonts w:ascii="Times New Roman" w:hAnsi="Times New Roman"/>
                <w:sz w:val="24"/>
                <w:szCs w:val="24"/>
              </w:rPr>
            </w:pPr>
          </w:p>
        </w:tc>
        <w:tc>
          <w:tcPr>
            <w:tcW w:w="5244" w:type="dxa"/>
          </w:tcPr>
          <w:p w:rsidR="006201F9" w:rsidRPr="002915BC" w:rsidRDefault="006201F9" w:rsidP="006201F9">
            <w:pPr>
              <w:pStyle w:val="afe"/>
              <w:jc w:val="both"/>
              <w:rPr>
                <w:rFonts w:ascii="Times New Roman" w:hAnsi="Times New Roman"/>
                <w:sz w:val="24"/>
                <w:szCs w:val="24"/>
              </w:rPr>
            </w:pPr>
            <w:r w:rsidRPr="002915BC">
              <w:rPr>
                <w:rFonts w:ascii="Times New Roman" w:hAnsi="Times New Roman"/>
                <w:sz w:val="24"/>
                <w:szCs w:val="24"/>
              </w:rPr>
              <w:t>Практическое занятие № 9 Составление фрагмента плана участка местности по материалам буссольной съёмки.</w:t>
            </w:r>
          </w:p>
        </w:tc>
        <w:tc>
          <w:tcPr>
            <w:tcW w:w="852" w:type="dxa"/>
            <w:vAlign w:val="center"/>
          </w:tcPr>
          <w:p w:rsidR="006201F9"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C450C1" w:rsidRPr="002915BC" w:rsidTr="006B4EA8">
        <w:trPr>
          <w:trHeight w:val="562"/>
        </w:trPr>
        <w:tc>
          <w:tcPr>
            <w:tcW w:w="675" w:type="dxa"/>
            <w:vAlign w:val="center"/>
          </w:tcPr>
          <w:p w:rsidR="00C450C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4</w:t>
            </w:r>
          </w:p>
        </w:tc>
        <w:tc>
          <w:tcPr>
            <w:tcW w:w="3261" w:type="dxa"/>
          </w:tcPr>
          <w:p w:rsidR="0050514E" w:rsidRPr="002915BC" w:rsidRDefault="0050514E" w:rsidP="004A5E45">
            <w:pPr>
              <w:pStyle w:val="afe"/>
              <w:jc w:val="center"/>
              <w:rPr>
                <w:rFonts w:ascii="Times New Roman" w:hAnsi="Times New Roman"/>
                <w:sz w:val="24"/>
                <w:szCs w:val="24"/>
              </w:rPr>
            </w:pPr>
            <w:r w:rsidRPr="002915BC">
              <w:rPr>
                <w:rFonts w:ascii="Times New Roman" w:hAnsi="Times New Roman"/>
                <w:sz w:val="24"/>
                <w:szCs w:val="24"/>
              </w:rPr>
              <w:t xml:space="preserve">Тема </w:t>
            </w:r>
            <w:r w:rsidR="00F37751" w:rsidRPr="002915BC">
              <w:rPr>
                <w:rFonts w:ascii="Times New Roman" w:hAnsi="Times New Roman"/>
                <w:sz w:val="24"/>
                <w:szCs w:val="24"/>
              </w:rPr>
              <w:t>4</w:t>
            </w:r>
          </w:p>
          <w:p w:rsidR="00C450C1"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Теодолитная съёмка</w:t>
            </w:r>
          </w:p>
        </w:tc>
        <w:tc>
          <w:tcPr>
            <w:tcW w:w="5244" w:type="dxa"/>
          </w:tcPr>
          <w:p w:rsidR="00C450C1"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10</w:t>
            </w:r>
            <w:r w:rsidRPr="002915BC">
              <w:rPr>
                <w:sz w:val="24"/>
                <w:szCs w:val="24"/>
              </w:rPr>
              <w:t xml:space="preserve"> </w:t>
            </w:r>
            <w:r w:rsidRPr="002915BC">
              <w:rPr>
                <w:rFonts w:ascii="Times New Roman" w:hAnsi="Times New Roman"/>
                <w:sz w:val="24"/>
                <w:szCs w:val="24"/>
              </w:rPr>
              <w:t>Поверки и юстировки теодолитов</w:t>
            </w:r>
          </w:p>
        </w:tc>
        <w:tc>
          <w:tcPr>
            <w:tcW w:w="852" w:type="dxa"/>
            <w:vAlign w:val="center"/>
          </w:tcPr>
          <w:p w:rsidR="00C450C1" w:rsidRPr="002915BC" w:rsidRDefault="00C450C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556"/>
        </w:trPr>
        <w:tc>
          <w:tcPr>
            <w:tcW w:w="675" w:type="dxa"/>
            <w:vMerge w:val="restart"/>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5</w:t>
            </w:r>
          </w:p>
        </w:tc>
        <w:tc>
          <w:tcPr>
            <w:tcW w:w="3261" w:type="dxa"/>
            <w:vMerge w:val="restart"/>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Тема 5</w:t>
            </w:r>
          </w:p>
          <w:p w:rsidR="00F37751" w:rsidRPr="002915BC" w:rsidRDefault="006201F9" w:rsidP="004A5E45">
            <w:pPr>
              <w:pStyle w:val="afe"/>
              <w:jc w:val="center"/>
              <w:rPr>
                <w:rFonts w:ascii="Times New Roman" w:hAnsi="Times New Roman"/>
                <w:sz w:val="24"/>
                <w:szCs w:val="24"/>
              </w:rPr>
            </w:pPr>
            <w:r w:rsidRPr="002915BC">
              <w:rPr>
                <w:rFonts w:ascii="Times New Roman" w:hAnsi="Times New Roman"/>
                <w:sz w:val="24"/>
                <w:szCs w:val="24"/>
              </w:rPr>
              <w:t>Определение площадей</w:t>
            </w:r>
          </w:p>
        </w:tc>
        <w:tc>
          <w:tcPr>
            <w:tcW w:w="5244" w:type="dxa"/>
          </w:tcPr>
          <w:p w:rsidR="00F37751"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11.</w:t>
            </w:r>
            <w:r w:rsidRPr="002915BC">
              <w:rPr>
                <w:sz w:val="24"/>
                <w:szCs w:val="24"/>
              </w:rPr>
              <w:t xml:space="preserve"> </w:t>
            </w:r>
            <w:r w:rsidRPr="002915BC">
              <w:rPr>
                <w:rFonts w:ascii="Times New Roman" w:hAnsi="Times New Roman"/>
                <w:sz w:val="24"/>
                <w:szCs w:val="24"/>
              </w:rPr>
              <w:t>Определение площадей механическим и графическим способом. Увязка площадей</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399"/>
        </w:trPr>
        <w:tc>
          <w:tcPr>
            <w:tcW w:w="675" w:type="dxa"/>
            <w:vMerge/>
            <w:vAlign w:val="center"/>
          </w:tcPr>
          <w:p w:rsidR="00F37751" w:rsidRPr="002915BC" w:rsidRDefault="00F37751" w:rsidP="004A5E45">
            <w:pPr>
              <w:pStyle w:val="afe"/>
              <w:jc w:val="center"/>
              <w:rPr>
                <w:rFonts w:ascii="Times New Roman" w:hAnsi="Times New Roman"/>
                <w:sz w:val="24"/>
                <w:szCs w:val="24"/>
              </w:rPr>
            </w:pPr>
          </w:p>
        </w:tc>
        <w:tc>
          <w:tcPr>
            <w:tcW w:w="3261" w:type="dxa"/>
            <w:vMerge/>
          </w:tcPr>
          <w:p w:rsidR="00F37751" w:rsidRPr="002915BC" w:rsidRDefault="00F37751" w:rsidP="004A5E45">
            <w:pPr>
              <w:pStyle w:val="afe"/>
              <w:jc w:val="center"/>
              <w:rPr>
                <w:rFonts w:ascii="Times New Roman" w:hAnsi="Times New Roman"/>
                <w:sz w:val="24"/>
                <w:szCs w:val="24"/>
              </w:rPr>
            </w:pPr>
          </w:p>
        </w:tc>
        <w:tc>
          <w:tcPr>
            <w:tcW w:w="5244" w:type="dxa"/>
          </w:tcPr>
          <w:p w:rsidR="00F37751" w:rsidRPr="002915BC" w:rsidRDefault="006201F9" w:rsidP="00B32071">
            <w:pPr>
              <w:pStyle w:val="afe"/>
              <w:jc w:val="both"/>
              <w:rPr>
                <w:rFonts w:ascii="Times New Roman" w:hAnsi="Times New Roman"/>
                <w:sz w:val="24"/>
                <w:szCs w:val="24"/>
              </w:rPr>
            </w:pPr>
            <w:r w:rsidRPr="002915BC">
              <w:rPr>
                <w:rFonts w:ascii="Times New Roman" w:hAnsi="Times New Roman"/>
                <w:sz w:val="24"/>
                <w:szCs w:val="24"/>
              </w:rPr>
              <w:t>Практическое занятие № 12. Порядок вычисления площадей планшета, квартала, выдела</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435"/>
        </w:trPr>
        <w:tc>
          <w:tcPr>
            <w:tcW w:w="675" w:type="dxa"/>
            <w:vMerge w:val="restart"/>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6</w:t>
            </w:r>
          </w:p>
        </w:tc>
        <w:tc>
          <w:tcPr>
            <w:tcW w:w="3261" w:type="dxa"/>
            <w:vMerge w:val="restart"/>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 xml:space="preserve">Тема 6 </w:t>
            </w:r>
            <w:r w:rsidR="006B4EA8" w:rsidRPr="002915BC">
              <w:rPr>
                <w:rFonts w:ascii="Times New Roman" w:hAnsi="Times New Roman"/>
                <w:sz w:val="24"/>
                <w:szCs w:val="24"/>
              </w:rPr>
              <w:t>Нивелирование трассы</w:t>
            </w: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 xml:space="preserve">Практическое занятие № 13. </w:t>
            </w:r>
            <w:r w:rsidR="006B4EA8" w:rsidRPr="002915BC">
              <w:rPr>
                <w:rFonts w:ascii="Times New Roman" w:hAnsi="Times New Roman"/>
                <w:sz w:val="24"/>
                <w:szCs w:val="24"/>
              </w:rPr>
              <w:t>Составление и вычерчивание продольного профиля</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F37751" w:rsidRPr="002915BC" w:rsidTr="006B4EA8">
        <w:trPr>
          <w:trHeight w:val="463"/>
        </w:trPr>
        <w:tc>
          <w:tcPr>
            <w:tcW w:w="675" w:type="dxa"/>
            <w:vMerge/>
            <w:vAlign w:val="center"/>
          </w:tcPr>
          <w:p w:rsidR="00F37751" w:rsidRPr="002915BC" w:rsidRDefault="00F37751" w:rsidP="004A5E45">
            <w:pPr>
              <w:pStyle w:val="afe"/>
              <w:jc w:val="center"/>
              <w:rPr>
                <w:rFonts w:ascii="Times New Roman" w:hAnsi="Times New Roman"/>
                <w:sz w:val="24"/>
                <w:szCs w:val="24"/>
              </w:rPr>
            </w:pPr>
          </w:p>
        </w:tc>
        <w:tc>
          <w:tcPr>
            <w:tcW w:w="3261" w:type="dxa"/>
            <w:vMerge/>
          </w:tcPr>
          <w:p w:rsidR="00F37751" w:rsidRPr="002915BC" w:rsidRDefault="00F37751" w:rsidP="004A5E45">
            <w:pPr>
              <w:pStyle w:val="afe"/>
              <w:rPr>
                <w:rFonts w:ascii="Times New Roman" w:hAnsi="Times New Roman"/>
                <w:sz w:val="24"/>
                <w:szCs w:val="24"/>
              </w:rPr>
            </w:pPr>
          </w:p>
        </w:tc>
        <w:tc>
          <w:tcPr>
            <w:tcW w:w="5244" w:type="dxa"/>
          </w:tcPr>
          <w:p w:rsidR="00F37751" w:rsidRPr="002915BC" w:rsidRDefault="00F37751" w:rsidP="00B32071">
            <w:pPr>
              <w:pStyle w:val="afe"/>
              <w:jc w:val="both"/>
              <w:rPr>
                <w:rFonts w:ascii="Times New Roman" w:hAnsi="Times New Roman"/>
                <w:sz w:val="24"/>
                <w:szCs w:val="24"/>
              </w:rPr>
            </w:pPr>
            <w:r w:rsidRPr="002915BC">
              <w:rPr>
                <w:rFonts w:ascii="Times New Roman" w:hAnsi="Times New Roman"/>
                <w:sz w:val="24"/>
                <w:szCs w:val="24"/>
              </w:rPr>
              <w:t xml:space="preserve">Практическое занятие № 14. </w:t>
            </w:r>
            <w:r w:rsidR="006B4EA8" w:rsidRPr="002915BC">
              <w:rPr>
                <w:rFonts w:ascii="Times New Roman" w:hAnsi="Times New Roman"/>
                <w:sz w:val="24"/>
                <w:szCs w:val="24"/>
              </w:rPr>
              <w:t>Вычерчивание поперечного профиля трассы</w:t>
            </w:r>
          </w:p>
        </w:tc>
        <w:tc>
          <w:tcPr>
            <w:tcW w:w="852" w:type="dxa"/>
            <w:vAlign w:val="center"/>
          </w:tcPr>
          <w:p w:rsidR="00F37751"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6B4EA8" w:rsidRPr="002915BC" w:rsidTr="006B4EA8">
        <w:trPr>
          <w:trHeight w:val="463"/>
        </w:trPr>
        <w:tc>
          <w:tcPr>
            <w:tcW w:w="675" w:type="dxa"/>
            <w:vAlign w:val="center"/>
          </w:tcPr>
          <w:p w:rsidR="006B4EA8" w:rsidRPr="002915BC" w:rsidRDefault="006B4EA8" w:rsidP="004A5E45">
            <w:pPr>
              <w:pStyle w:val="afe"/>
              <w:jc w:val="center"/>
              <w:rPr>
                <w:rFonts w:ascii="Times New Roman" w:hAnsi="Times New Roman"/>
                <w:sz w:val="24"/>
                <w:szCs w:val="24"/>
              </w:rPr>
            </w:pPr>
          </w:p>
        </w:tc>
        <w:tc>
          <w:tcPr>
            <w:tcW w:w="3261" w:type="dxa"/>
          </w:tcPr>
          <w:p w:rsidR="006B4EA8" w:rsidRPr="002915BC" w:rsidRDefault="006B4EA8" w:rsidP="006B4EA8">
            <w:pPr>
              <w:pStyle w:val="afe"/>
              <w:jc w:val="center"/>
              <w:rPr>
                <w:rFonts w:ascii="Times New Roman" w:hAnsi="Times New Roman"/>
                <w:sz w:val="24"/>
                <w:szCs w:val="24"/>
              </w:rPr>
            </w:pPr>
            <w:r w:rsidRPr="002915BC">
              <w:rPr>
                <w:rFonts w:ascii="Times New Roman" w:hAnsi="Times New Roman"/>
                <w:sz w:val="24"/>
                <w:szCs w:val="24"/>
              </w:rPr>
              <w:t xml:space="preserve">Тема 7 Геодезическое проектирование и перенос в натуру объектов лесоустройства и лесного </w:t>
            </w:r>
            <w:r w:rsidRPr="002915BC">
              <w:rPr>
                <w:rFonts w:ascii="Times New Roman" w:hAnsi="Times New Roman"/>
                <w:sz w:val="24"/>
                <w:szCs w:val="24"/>
              </w:rPr>
              <w:lastRenderedPageBreak/>
              <w:t>хозяйства</w:t>
            </w:r>
          </w:p>
        </w:tc>
        <w:tc>
          <w:tcPr>
            <w:tcW w:w="5244" w:type="dxa"/>
          </w:tcPr>
          <w:p w:rsidR="006B4EA8" w:rsidRPr="002915BC" w:rsidRDefault="006B4EA8" w:rsidP="006B4EA8">
            <w:pPr>
              <w:pStyle w:val="afe"/>
              <w:jc w:val="both"/>
              <w:rPr>
                <w:rFonts w:ascii="Times New Roman" w:hAnsi="Times New Roman"/>
                <w:sz w:val="24"/>
                <w:szCs w:val="24"/>
              </w:rPr>
            </w:pPr>
            <w:r w:rsidRPr="002915BC">
              <w:rPr>
                <w:rFonts w:ascii="Times New Roman" w:hAnsi="Times New Roman"/>
                <w:sz w:val="24"/>
                <w:szCs w:val="24"/>
              </w:rPr>
              <w:lastRenderedPageBreak/>
              <w:t>Практическое занятие № 15. Проектирование лесосеки заданной площади</w:t>
            </w:r>
          </w:p>
        </w:tc>
        <w:tc>
          <w:tcPr>
            <w:tcW w:w="852" w:type="dxa"/>
            <w:vAlign w:val="center"/>
          </w:tcPr>
          <w:p w:rsidR="006B4EA8" w:rsidRPr="002915BC" w:rsidRDefault="006B4EA8" w:rsidP="004A5E45">
            <w:pPr>
              <w:pStyle w:val="afe"/>
              <w:jc w:val="center"/>
              <w:rPr>
                <w:rFonts w:ascii="Times New Roman" w:hAnsi="Times New Roman"/>
                <w:sz w:val="24"/>
                <w:szCs w:val="24"/>
              </w:rPr>
            </w:pPr>
            <w:r w:rsidRPr="002915BC">
              <w:rPr>
                <w:rFonts w:ascii="Times New Roman" w:hAnsi="Times New Roman"/>
                <w:sz w:val="24"/>
                <w:szCs w:val="24"/>
              </w:rPr>
              <w:t>2</w:t>
            </w:r>
          </w:p>
        </w:tc>
      </w:tr>
      <w:tr w:rsidR="00095A8F" w:rsidRPr="002915BC" w:rsidTr="00872E7B">
        <w:trPr>
          <w:trHeight w:val="493"/>
        </w:trPr>
        <w:tc>
          <w:tcPr>
            <w:tcW w:w="9180" w:type="dxa"/>
            <w:gridSpan w:val="3"/>
            <w:vAlign w:val="center"/>
          </w:tcPr>
          <w:p w:rsidR="00095A8F" w:rsidRPr="002915BC" w:rsidRDefault="00095A8F" w:rsidP="00B32071">
            <w:pPr>
              <w:pStyle w:val="afe"/>
              <w:jc w:val="both"/>
              <w:rPr>
                <w:rFonts w:ascii="Times New Roman" w:hAnsi="Times New Roman"/>
                <w:sz w:val="24"/>
                <w:szCs w:val="24"/>
              </w:rPr>
            </w:pPr>
            <w:r w:rsidRPr="002915BC">
              <w:rPr>
                <w:rFonts w:ascii="Times New Roman" w:hAnsi="Times New Roman"/>
                <w:sz w:val="24"/>
                <w:szCs w:val="24"/>
              </w:rPr>
              <w:lastRenderedPageBreak/>
              <w:t>Итого</w:t>
            </w:r>
          </w:p>
        </w:tc>
        <w:tc>
          <w:tcPr>
            <w:tcW w:w="852" w:type="dxa"/>
            <w:vAlign w:val="center"/>
          </w:tcPr>
          <w:p w:rsidR="00095A8F" w:rsidRPr="002915BC" w:rsidRDefault="00F37751" w:rsidP="004A5E45">
            <w:pPr>
              <w:pStyle w:val="afe"/>
              <w:jc w:val="center"/>
              <w:rPr>
                <w:rFonts w:ascii="Times New Roman" w:hAnsi="Times New Roman"/>
                <w:sz w:val="24"/>
                <w:szCs w:val="24"/>
              </w:rPr>
            </w:pPr>
            <w:r w:rsidRPr="002915BC">
              <w:rPr>
                <w:rFonts w:ascii="Times New Roman" w:hAnsi="Times New Roman"/>
                <w:sz w:val="24"/>
                <w:szCs w:val="24"/>
              </w:rPr>
              <w:t>30</w:t>
            </w:r>
          </w:p>
        </w:tc>
      </w:tr>
    </w:tbl>
    <w:p w:rsidR="000B035F" w:rsidRPr="002915BC" w:rsidRDefault="000B035F" w:rsidP="004A5E45">
      <w:pPr>
        <w:pStyle w:val="afe"/>
        <w:rPr>
          <w:rStyle w:val="afb"/>
          <w:rFonts w:ascii="Times New Roman" w:hAnsi="Times New Roman"/>
          <w:sz w:val="24"/>
          <w:szCs w:val="24"/>
        </w:rPr>
      </w:pPr>
    </w:p>
    <w:p w:rsidR="00F34582" w:rsidRPr="002915BC" w:rsidRDefault="00F34582" w:rsidP="004A5E45">
      <w:pPr>
        <w:pStyle w:val="a9"/>
        <w:ind w:left="0" w:firstLine="851"/>
        <w:jc w:val="center"/>
        <w:rPr>
          <w:b/>
        </w:rPr>
      </w:pPr>
    </w:p>
    <w:p w:rsidR="00F37751" w:rsidRPr="002915BC" w:rsidRDefault="00005524" w:rsidP="004A5E45">
      <w:pPr>
        <w:pStyle w:val="a9"/>
        <w:ind w:left="0" w:firstLine="851"/>
        <w:jc w:val="center"/>
      </w:pPr>
      <w:r w:rsidRPr="002915BC">
        <w:rPr>
          <w:b/>
        </w:rPr>
        <w:t>3. Инструктивно-методические указания по выполнению практических</w:t>
      </w:r>
      <w:r w:rsidR="00704EAB" w:rsidRPr="002915BC">
        <w:rPr>
          <w:b/>
        </w:rPr>
        <w:t xml:space="preserve"> </w:t>
      </w:r>
      <w:r w:rsidRPr="002915BC">
        <w:rPr>
          <w:b/>
        </w:rPr>
        <w:t>работ</w:t>
      </w:r>
    </w:p>
    <w:p w:rsidR="000B4731" w:rsidRPr="002915BC" w:rsidRDefault="00F37168" w:rsidP="004A5E45">
      <w:pPr>
        <w:ind w:firstLine="851"/>
        <w:contextualSpacing/>
        <w:jc w:val="both"/>
      </w:pPr>
      <w:r w:rsidRPr="002915BC">
        <w:t xml:space="preserve"> </w:t>
      </w:r>
    </w:p>
    <w:p w:rsidR="006B4EA8" w:rsidRPr="002915BC" w:rsidRDefault="006B4EA8" w:rsidP="004A5E45">
      <w:pPr>
        <w:ind w:firstLine="851"/>
        <w:contextualSpacing/>
        <w:jc w:val="both"/>
        <w:rPr>
          <w:b/>
        </w:rPr>
      </w:pPr>
    </w:p>
    <w:p w:rsidR="006B4EA8" w:rsidRPr="002915BC" w:rsidRDefault="006B4EA8" w:rsidP="004A5E45">
      <w:pPr>
        <w:ind w:firstLine="851"/>
        <w:contextualSpacing/>
        <w:jc w:val="both"/>
        <w:rPr>
          <w:b/>
        </w:rPr>
      </w:pPr>
    </w:p>
    <w:p w:rsidR="006B4EA8" w:rsidRPr="002915BC" w:rsidRDefault="006B4EA8" w:rsidP="004A5E45">
      <w:pPr>
        <w:ind w:firstLine="851"/>
        <w:contextualSpacing/>
        <w:jc w:val="both"/>
        <w:rPr>
          <w:b/>
        </w:rPr>
      </w:pPr>
    </w:p>
    <w:p w:rsidR="006B4EA8" w:rsidRPr="002915BC" w:rsidRDefault="006B4EA8" w:rsidP="00234868">
      <w:pPr>
        <w:ind w:firstLine="567"/>
        <w:contextualSpacing/>
        <w:jc w:val="both"/>
        <w:rPr>
          <w:b/>
        </w:rPr>
      </w:pPr>
    </w:p>
    <w:p w:rsidR="006B4EA8" w:rsidRPr="002915BC" w:rsidRDefault="007F6372" w:rsidP="00234868">
      <w:pPr>
        <w:ind w:firstLine="567"/>
        <w:contextualSpacing/>
        <w:jc w:val="center"/>
        <w:rPr>
          <w:b/>
        </w:rPr>
      </w:pPr>
      <w:r w:rsidRPr="002915BC">
        <w:rPr>
          <w:b/>
        </w:rPr>
        <w:t>Практическое занятие № 1. Определение расстояний по картам с применением числового и линейного масштабов</w:t>
      </w:r>
    </w:p>
    <w:p w:rsidR="006B4EA8" w:rsidRPr="002915BC" w:rsidRDefault="006B4EA8" w:rsidP="00234868">
      <w:pPr>
        <w:ind w:firstLine="567"/>
        <w:contextualSpacing/>
        <w:jc w:val="both"/>
      </w:pPr>
    </w:p>
    <w:p w:rsidR="003229C7" w:rsidRPr="002915BC" w:rsidRDefault="003229C7" w:rsidP="00234868">
      <w:pPr>
        <w:ind w:firstLine="567"/>
        <w:jc w:val="both"/>
      </w:pPr>
      <w:r w:rsidRPr="002915BC">
        <w:rPr>
          <w:b/>
          <w:bCs/>
        </w:rPr>
        <w:t>Цель:</w:t>
      </w:r>
      <w:r w:rsidRPr="002915BC">
        <w:t xml:space="preserve"> Сформировать у студентов практические навыки определения расстояний по карте с использованием числового и линейного масштабов.</w:t>
      </w:r>
    </w:p>
    <w:p w:rsidR="003229C7" w:rsidRPr="002915BC" w:rsidRDefault="003229C7" w:rsidP="00234868">
      <w:pPr>
        <w:ind w:firstLine="567"/>
        <w:jc w:val="both"/>
      </w:pPr>
      <w:r w:rsidRPr="002915BC">
        <w:rPr>
          <w:b/>
          <w:bCs/>
        </w:rPr>
        <w:t>Задачи:</w:t>
      </w:r>
    </w:p>
    <w:p w:rsidR="003229C7" w:rsidRPr="002915BC" w:rsidRDefault="003229C7" w:rsidP="00234868">
      <w:pPr>
        <w:numPr>
          <w:ilvl w:val="0"/>
          <w:numId w:val="26"/>
        </w:numPr>
        <w:ind w:left="0" w:firstLine="567"/>
        <w:jc w:val="both"/>
      </w:pPr>
      <w:r w:rsidRPr="002915BC">
        <w:t>Изучить понятия числового и линейного масштабов карты.</w:t>
      </w:r>
    </w:p>
    <w:p w:rsidR="003229C7" w:rsidRPr="002915BC" w:rsidRDefault="003229C7" w:rsidP="00234868">
      <w:pPr>
        <w:numPr>
          <w:ilvl w:val="0"/>
          <w:numId w:val="26"/>
        </w:numPr>
        <w:ind w:left="0" w:firstLine="567"/>
        <w:jc w:val="both"/>
      </w:pPr>
      <w:r w:rsidRPr="002915BC">
        <w:t>Научиться переводить расстояния на местности в расстояния на карте и наоборот.</w:t>
      </w:r>
    </w:p>
    <w:p w:rsidR="003229C7" w:rsidRPr="002915BC" w:rsidRDefault="003229C7" w:rsidP="00234868">
      <w:pPr>
        <w:numPr>
          <w:ilvl w:val="0"/>
          <w:numId w:val="26"/>
        </w:numPr>
        <w:ind w:left="0" w:firstLine="567"/>
        <w:jc w:val="both"/>
      </w:pPr>
      <w:r w:rsidRPr="002915BC">
        <w:t>Освоить методы измерения расстояний по прямой и по извилистой линии (например, по дороге или реке).</w:t>
      </w:r>
    </w:p>
    <w:p w:rsidR="003229C7" w:rsidRPr="002915BC" w:rsidRDefault="003229C7" w:rsidP="00234868">
      <w:pPr>
        <w:numPr>
          <w:ilvl w:val="0"/>
          <w:numId w:val="26"/>
        </w:numPr>
        <w:ind w:left="0" w:firstLine="567"/>
        <w:jc w:val="both"/>
      </w:pPr>
      <w:r w:rsidRPr="002915BC">
        <w:t>Закрепить полученные знания на практике, выполнив расчёты по предложенной карте.</w:t>
      </w:r>
    </w:p>
    <w:p w:rsidR="00234868" w:rsidRPr="002915BC" w:rsidRDefault="00234868" w:rsidP="00234868">
      <w:pPr>
        <w:ind w:firstLine="567"/>
        <w:jc w:val="both"/>
        <w:outlineLvl w:val="2"/>
        <w:rPr>
          <w:b/>
          <w:bCs/>
        </w:rPr>
      </w:pPr>
    </w:p>
    <w:p w:rsidR="003229C7" w:rsidRPr="002915BC" w:rsidRDefault="003229C7" w:rsidP="00234868">
      <w:pPr>
        <w:ind w:firstLine="567"/>
        <w:jc w:val="both"/>
        <w:outlineLvl w:val="2"/>
        <w:rPr>
          <w:b/>
          <w:bCs/>
        </w:rPr>
      </w:pPr>
      <w:r w:rsidRPr="002915BC">
        <w:rPr>
          <w:b/>
          <w:bCs/>
        </w:rPr>
        <w:t>Порядок выполнения занятия</w:t>
      </w:r>
    </w:p>
    <w:p w:rsidR="003229C7" w:rsidRPr="002915BC" w:rsidRDefault="003229C7" w:rsidP="00234868">
      <w:pPr>
        <w:ind w:firstLine="567"/>
        <w:jc w:val="both"/>
        <w:outlineLvl w:val="3"/>
        <w:rPr>
          <w:b/>
          <w:bCs/>
        </w:rPr>
      </w:pPr>
      <w:r w:rsidRPr="002915BC">
        <w:rPr>
          <w:b/>
          <w:bCs/>
        </w:rPr>
        <w:t>1. Теоретическая часть</w:t>
      </w:r>
    </w:p>
    <w:p w:rsidR="003229C7" w:rsidRPr="002915BC" w:rsidRDefault="003229C7" w:rsidP="00234868">
      <w:pPr>
        <w:ind w:firstLine="567"/>
        <w:jc w:val="both"/>
      </w:pPr>
      <w:r w:rsidRPr="002915BC">
        <w:rPr>
          <w:b/>
          <w:bCs/>
        </w:rPr>
        <w:t>Числовой (численный) масштаб:</w:t>
      </w:r>
      <w:r w:rsidRPr="002915BC">
        <w:t xml:space="preserve"> Выражается в виде дроби (например, 1:50 000, 1:25 000). Знаменатель этой дроби показывает, во сколько раз расстояние на местности уменьшено при изображении на карте.</w:t>
      </w:r>
    </w:p>
    <w:p w:rsidR="003229C7" w:rsidRPr="002915BC" w:rsidRDefault="003229C7" w:rsidP="00234868">
      <w:pPr>
        <w:ind w:firstLine="567"/>
        <w:jc w:val="both"/>
      </w:pPr>
      <w:r w:rsidRPr="002915BC">
        <w:rPr>
          <w:i/>
          <w:iCs/>
        </w:rPr>
        <w:t>Пример:</w:t>
      </w:r>
      <w:r w:rsidRPr="002915BC">
        <w:t xml:space="preserve"> Масштаб 1:50 000 означает, что 1 см на карте соответствует 50 000 см (или 500 м) на местности.</w:t>
      </w:r>
    </w:p>
    <w:p w:rsidR="003229C7" w:rsidRPr="002915BC" w:rsidRDefault="003229C7" w:rsidP="00234868">
      <w:pPr>
        <w:ind w:firstLine="567"/>
        <w:jc w:val="both"/>
      </w:pPr>
      <w:r w:rsidRPr="002915BC">
        <w:rPr>
          <w:b/>
          <w:bCs/>
        </w:rPr>
        <w:t>Линейный масштаб:</w:t>
      </w:r>
      <w:r w:rsidRPr="002915BC">
        <w:t xml:space="preserve"> Графическое изображение числового масштаба в виде линейки, разделённой на отрезки. Он позволяет без вычислений измерять расстояния на карте и сразу получать результат на местности.</w:t>
      </w:r>
    </w:p>
    <w:p w:rsidR="003229C7" w:rsidRPr="002915BC" w:rsidRDefault="003229C7" w:rsidP="00234868">
      <w:pPr>
        <w:ind w:firstLine="567"/>
        <w:jc w:val="both"/>
      </w:pPr>
      <w:r w:rsidRPr="002915BC">
        <w:rPr>
          <w:i/>
          <w:iCs/>
        </w:rPr>
        <w:t>Пример:</w:t>
      </w:r>
      <w:r w:rsidRPr="002915BC">
        <w:t xml:space="preserve"> На линейном масштабе подписаны расстояния (0, 100, 200, 300 метров), а наименьший отрезок между делениями соответствует определённому расстоянию (например, 50 м).</w:t>
      </w:r>
    </w:p>
    <w:p w:rsidR="005F46CF" w:rsidRPr="002915BC" w:rsidRDefault="005F46CF" w:rsidP="00234868">
      <w:pPr>
        <w:ind w:firstLine="567"/>
        <w:jc w:val="both"/>
        <w:outlineLvl w:val="3"/>
        <w:rPr>
          <w:b/>
          <w:bCs/>
        </w:rPr>
      </w:pPr>
    </w:p>
    <w:p w:rsidR="003229C7" w:rsidRPr="002915BC" w:rsidRDefault="003229C7" w:rsidP="00234868">
      <w:pPr>
        <w:ind w:firstLine="567"/>
        <w:jc w:val="both"/>
        <w:outlineLvl w:val="3"/>
        <w:rPr>
          <w:b/>
          <w:bCs/>
        </w:rPr>
      </w:pPr>
      <w:r w:rsidRPr="002915BC">
        <w:rPr>
          <w:b/>
          <w:bCs/>
        </w:rPr>
        <w:t>2. Практическая часть</w:t>
      </w:r>
    </w:p>
    <w:p w:rsidR="003229C7" w:rsidRPr="002915BC" w:rsidRDefault="003229C7" w:rsidP="00234868">
      <w:pPr>
        <w:ind w:firstLine="567"/>
        <w:jc w:val="both"/>
      </w:pPr>
      <w:r w:rsidRPr="002915BC">
        <w:t>Для выполнения работы студентам выдаётся топографическая карта определённого масштаба.</w:t>
      </w:r>
    </w:p>
    <w:p w:rsidR="003229C7" w:rsidRPr="002915BC" w:rsidRDefault="003229C7" w:rsidP="00234868">
      <w:pPr>
        <w:ind w:firstLine="567"/>
        <w:jc w:val="both"/>
      </w:pPr>
      <w:r w:rsidRPr="002915BC">
        <w:rPr>
          <w:b/>
          <w:bCs/>
        </w:rPr>
        <w:t>Задание 1. Определение расстояния по прямой</w:t>
      </w:r>
    </w:p>
    <w:p w:rsidR="003229C7" w:rsidRPr="002915BC" w:rsidRDefault="003229C7" w:rsidP="00234868">
      <w:pPr>
        <w:numPr>
          <w:ilvl w:val="1"/>
          <w:numId w:val="28"/>
        </w:numPr>
        <w:ind w:left="0" w:firstLine="567"/>
        <w:jc w:val="both"/>
      </w:pPr>
      <w:r w:rsidRPr="002915BC">
        <w:t>Выбрать на карте две чётко выраженные точки (например, перекрёсток дорог, изгиб реки, отдельно стоящее здание).</w:t>
      </w:r>
    </w:p>
    <w:p w:rsidR="003229C7" w:rsidRPr="002915BC" w:rsidRDefault="003229C7" w:rsidP="00234868">
      <w:pPr>
        <w:numPr>
          <w:ilvl w:val="1"/>
          <w:numId w:val="28"/>
        </w:numPr>
        <w:ind w:left="0" w:firstLine="567"/>
        <w:jc w:val="both"/>
      </w:pPr>
      <w:r w:rsidRPr="002915BC">
        <w:t>Приложить к этим точкам линейку и измерить расстояние между ними в сантиметрах (допустим, получилось 4,2 см).</w:t>
      </w:r>
    </w:p>
    <w:p w:rsidR="00234868" w:rsidRPr="002915BC" w:rsidRDefault="003229C7" w:rsidP="00234868">
      <w:pPr>
        <w:numPr>
          <w:ilvl w:val="1"/>
          <w:numId w:val="28"/>
        </w:numPr>
        <w:ind w:left="0" w:firstLine="567"/>
        <w:jc w:val="both"/>
      </w:pPr>
      <w:r w:rsidRPr="002915BC">
        <w:t>Используя числовой масштаб (например, 1:25 000), вычислить расстояние на местности: 4,2 см×25000=105000 см</w:t>
      </w:r>
    </w:p>
    <w:p w:rsidR="00234868" w:rsidRPr="002915BC" w:rsidRDefault="003229C7" w:rsidP="00234868">
      <w:pPr>
        <w:numPr>
          <w:ilvl w:val="1"/>
          <w:numId w:val="28"/>
        </w:numPr>
        <w:ind w:left="0" w:firstLine="567"/>
        <w:jc w:val="both"/>
      </w:pPr>
      <w:r w:rsidRPr="002915BC">
        <w:t>Перевести полученное значение в более крупные единицы измерения: 105000 см=1050 м=1,05 км</w:t>
      </w:r>
      <w:r w:rsidR="00234868" w:rsidRPr="002915BC">
        <w:t xml:space="preserve"> </w:t>
      </w:r>
    </w:p>
    <w:p w:rsidR="003229C7" w:rsidRPr="002915BC" w:rsidRDefault="003229C7" w:rsidP="00234868">
      <w:pPr>
        <w:numPr>
          <w:ilvl w:val="1"/>
          <w:numId w:val="28"/>
        </w:numPr>
        <w:ind w:left="0" w:firstLine="567"/>
        <w:jc w:val="both"/>
      </w:pPr>
      <w:r w:rsidRPr="002915BC">
        <w:rPr>
          <w:i/>
          <w:iCs/>
        </w:rPr>
        <w:lastRenderedPageBreak/>
        <w:t>Проверка:</w:t>
      </w:r>
      <w:r w:rsidRPr="002915BC">
        <w:t xml:space="preserve"> Для проверки можно приложить циркуль-измеритель к линейному масштабу на карте и снять показание напрямую.</w:t>
      </w:r>
    </w:p>
    <w:p w:rsidR="003229C7" w:rsidRPr="002915BC" w:rsidRDefault="003229C7" w:rsidP="00234868">
      <w:pPr>
        <w:ind w:firstLine="567"/>
        <w:jc w:val="both"/>
      </w:pPr>
      <w:r w:rsidRPr="002915BC">
        <w:rPr>
          <w:b/>
          <w:bCs/>
        </w:rPr>
        <w:t>Задание 2. Определение расстояния по извилистой линии</w:t>
      </w:r>
    </w:p>
    <w:p w:rsidR="003229C7" w:rsidRPr="002915BC" w:rsidRDefault="003229C7" w:rsidP="00234868">
      <w:pPr>
        <w:numPr>
          <w:ilvl w:val="1"/>
          <w:numId w:val="29"/>
        </w:numPr>
        <w:ind w:left="0" w:firstLine="567"/>
        <w:jc w:val="both"/>
      </w:pPr>
      <w:r w:rsidRPr="002915BC">
        <w:t>Выбрать на карте извилистый объект (например, участок реки).</w:t>
      </w:r>
    </w:p>
    <w:p w:rsidR="003229C7" w:rsidRPr="002915BC" w:rsidRDefault="003229C7" w:rsidP="00234868">
      <w:pPr>
        <w:numPr>
          <w:ilvl w:val="1"/>
          <w:numId w:val="29"/>
        </w:numPr>
        <w:ind w:left="0" w:firstLine="567"/>
        <w:jc w:val="both"/>
      </w:pPr>
      <w:r w:rsidRPr="002915BC">
        <w:t>Использовать один из двух методов:</w:t>
      </w:r>
    </w:p>
    <w:p w:rsidR="003229C7" w:rsidRPr="002915BC" w:rsidRDefault="003229C7" w:rsidP="00234868">
      <w:pPr>
        <w:ind w:firstLine="567"/>
        <w:jc w:val="both"/>
      </w:pPr>
      <w:r w:rsidRPr="002915BC">
        <w:rPr>
          <w:b/>
          <w:bCs/>
        </w:rPr>
        <w:t>Метод нити или полоски бумаги:</w:t>
      </w:r>
      <w:r w:rsidRPr="002915BC">
        <w:t xml:space="preserve"> Приложить тонкую нитку или бумажную полоску вдоль линии объекта. Затем, выпрямив нить/полоску, измерить её длину линейкой и перевести в реальное расстояние с помощью числового масштаба.</w:t>
      </w:r>
    </w:p>
    <w:p w:rsidR="003229C7" w:rsidRPr="002915BC" w:rsidRDefault="003229C7" w:rsidP="00234868">
      <w:pPr>
        <w:ind w:firstLine="567"/>
        <w:jc w:val="both"/>
      </w:pPr>
      <w:r w:rsidRPr="002915BC">
        <w:rPr>
          <w:b/>
          <w:bCs/>
        </w:rPr>
        <w:t>Задание 3. Решение комплексной задачи</w:t>
      </w:r>
    </w:p>
    <w:p w:rsidR="003229C7" w:rsidRPr="002915BC" w:rsidRDefault="003229C7" w:rsidP="00234868">
      <w:pPr>
        <w:numPr>
          <w:ilvl w:val="0"/>
          <w:numId w:val="30"/>
        </w:numPr>
        <w:ind w:left="0" w:firstLine="567"/>
        <w:jc w:val="both"/>
      </w:pPr>
      <w:r w:rsidRPr="002915BC">
        <w:rPr>
          <w:b/>
          <w:bCs/>
        </w:rPr>
        <w:t>Пример задачи:</w:t>
      </w:r>
      <w:r w:rsidRPr="002915BC">
        <w:t xml:space="preserve"> «Планируется прокладка туристического маршрута от точки А (база отдыха) до точки Б (вершина горы) по существующей лесной дороге. Определите длину маршрута».</w:t>
      </w:r>
    </w:p>
    <w:p w:rsidR="003229C7" w:rsidRPr="002915BC" w:rsidRDefault="003229C7" w:rsidP="00234868">
      <w:pPr>
        <w:numPr>
          <w:ilvl w:val="0"/>
          <w:numId w:val="30"/>
        </w:numPr>
        <w:ind w:left="0" w:firstLine="567"/>
        <w:jc w:val="both"/>
      </w:pPr>
      <w:r w:rsidRPr="002915BC">
        <w:rPr>
          <w:b/>
          <w:bCs/>
        </w:rPr>
        <w:t>Порядок выполнения:</w:t>
      </w:r>
    </w:p>
    <w:p w:rsidR="003229C7" w:rsidRPr="002915BC" w:rsidRDefault="003229C7" w:rsidP="00234868">
      <w:pPr>
        <w:numPr>
          <w:ilvl w:val="1"/>
          <w:numId w:val="30"/>
        </w:numPr>
        <w:ind w:left="0" w:firstLine="567"/>
        <w:jc w:val="both"/>
      </w:pPr>
      <w:r w:rsidRPr="002915BC">
        <w:t>Найти на карте точки А и Б.</w:t>
      </w:r>
    </w:p>
    <w:p w:rsidR="003229C7" w:rsidRPr="002915BC" w:rsidRDefault="003229C7" w:rsidP="00234868">
      <w:pPr>
        <w:numPr>
          <w:ilvl w:val="1"/>
          <w:numId w:val="30"/>
        </w:numPr>
        <w:ind w:left="0" w:firstLine="567"/>
        <w:jc w:val="both"/>
      </w:pPr>
      <w:r w:rsidRPr="002915BC">
        <w:t>Аккуратно проследить по карте траекторию дороги между этими точками.</w:t>
      </w:r>
    </w:p>
    <w:p w:rsidR="003229C7" w:rsidRPr="002915BC" w:rsidRDefault="003229C7" w:rsidP="00234868">
      <w:pPr>
        <w:numPr>
          <w:ilvl w:val="1"/>
          <w:numId w:val="30"/>
        </w:numPr>
        <w:ind w:left="0" w:firstLine="567"/>
        <w:jc w:val="both"/>
      </w:pPr>
      <w:r w:rsidRPr="002915BC">
        <w:t>Измерить длину этого пути с помощью нити или курвиметра.</w:t>
      </w:r>
    </w:p>
    <w:p w:rsidR="003229C7" w:rsidRPr="002915BC" w:rsidRDefault="003229C7" w:rsidP="00234868">
      <w:pPr>
        <w:numPr>
          <w:ilvl w:val="1"/>
          <w:numId w:val="30"/>
        </w:numPr>
        <w:ind w:left="0" w:firstLine="567"/>
        <w:jc w:val="both"/>
      </w:pPr>
      <w:r w:rsidRPr="002915BC">
        <w:t>Вычислить реальное расстояние в километрах.</w:t>
      </w:r>
    </w:p>
    <w:p w:rsidR="00234868" w:rsidRPr="002915BC" w:rsidRDefault="00234868" w:rsidP="00234868">
      <w:pPr>
        <w:ind w:firstLine="567"/>
        <w:jc w:val="both"/>
        <w:outlineLvl w:val="2"/>
        <w:rPr>
          <w:b/>
          <w:bCs/>
        </w:rPr>
      </w:pPr>
    </w:p>
    <w:p w:rsidR="00DB0034" w:rsidRPr="002915BC" w:rsidRDefault="00DB0034" w:rsidP="00DB0034">
      <w:pPr>
        <w:pStyle w:val="ab"/>
        <w:spacing w:before="0" w:beforeAutospacing="0" w:after="0" w:afterAutospacing="0"/>
        <w:ind w:firstLine="851"/>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234868" w:rsidRPr="002915BC" w:rsidRDefault="00234868" w:rsidP="00234868">
      <w:pPr>
        <w:ind w:firstLine="567"/>
        <w:jc w:val="both"/>
        <w:outlineLvl w:val="2"/>
        <w:rPr>
          <w:b/>
          <w:bCs/>
        </w:rPr>
      </w:pPr>
    </w:p>
    <w:p w:rsidR="003229C7" w:rsidRPr="002915BC" w:rsidRDefault="003229C7" w:rsidP="00234868">
      <w:pPr>
        <w:ind w:firstLine="567"/>
        <w:jc w:val="both"/>
        <w:outlineLvl w:val="2"/>
        <w:rPr>
          <w:b/>
          <w:bCs/>
        </w:rPr>
      </w:pPr>
      <w:r w:rsidRPr="002915BC">
        <w:rPr>
          <w:b/>
          <w:bCs/>
        </w:rPr>
        <w:t>Контрольные вопросы для самопроверки</w:t>
      </w:r>
    </w:p>
    <w:p w:rsidR="003229C7" w:rsidRPr="002915BC" w:rsidRDefault="003229C7" w:rsidP="00234868">
      <w:pPr>
        <w:numPr>
          <w:ilvl w:val="0"/>
          <w:numId w:val="31"/>
        </w:numPr>
        <w:ind w:left="0" w:firstLine="567"/>
        <w:jc w:val="both"/>
      </w:pPr>
      <w:r w:rsidRPr="002915BC">
        <w:t>Что показывает знаменатель числового масштаба карты?</w:t>
      </w:r>
    </w:p>
    <w:p w:rsidR="003229C7" w:rsidRPr="002915BC" w:rsidRDefault="003229C7" w:rsidP="00234868">
      <w:pPr>
        <w:numPr>
          <w:ilvl w:val="0"/>
          <w:numId w:val="31"/>
        </w:numPr>
        <w:ind w:left="0" w:firstLine="567"/>
        <w:jc w:val="both"/>
      </w:pPr>
      <w:r w:rsidRPr="002915BC">
        <w:t>В чём преимущество линейного масштаба перед числовым?</w:t>
      </w:r>
    </w:p>
    <w:p w:rsidR="003229C7" w:rsidRPr="002915BC" w:rsidRDefault="003229C7" w:rsidP="00234868">
      <w:pPr>
        <w:numPr>
          <w:ilvl w:val="0"/>
          <w:numId w:val="31"/>
        </w:numPr>
        <w:ind w:left="0" w:firstLine="567"/>
        <w:jc w:val="both"/>
      </w:pPr>
      <w:r w:rsidRPr="002915BC">
        <w:t>Как изменится длина маршрута на местности, если измерять его не по дороге, а по прямой линии?</w:t>
      </w:r>
    </w:p>
    <w:p w:rsidR="003229C7" w:rsidRPr="002915BC" w:rsidRDefault="003229C7" w:rsidP="00234868">
      <w:pPr>
        <w:numPr>
          <w:ilvl w:val="0"/>
          <w:numId w:val="31"/>
        </w:numPr>
        <w:ind w:left="0" w:firstLine="567"/>
        <w:jc w:val="both"/>
      </w:pPr>
      <w:r w:rsidRPr="002915BC">
        <w:t>Какой инструмент наиболее удобен для измерения длины извилистой реки на карте?</w:t>
      </w:r>
    </w:p>
    <w:p w:rsidR="007F6372" w:rsidRPr="002915BC" w:rsidRDefault="007F6372" w:rsidP="003229C7">
      <w:pPr>
        <w:ind w:firstLine="851"/>
        <w:contextualSpacing/>
        <w:jc w:val="both"/>
      </w:pPr>
    </w:p>
    <w:p w:rsidR="007F6372" w:rsidRPr="002915BC" w:rsidRDefault="007F6372" w:rsidP="003229C7">
      <w:pPr>
        <w:ind w:firstLine="851"/>
        <w:contextualSpacing/>
        <w:jc w:val="both"/>
      </w:pPr>
    </w:p>
    <w:p w:rsidR="007F6372" w:rsidRPr="002915BC" w:rsidRDefault="007F6372" w:rsidP="004A5E45">
      <w:pPr>
        <w:ind w:firstLine="851"/>
        <w:contextualSpacing/>
        <w:jc w:val="both"/>
      </w:pPr>
    </w:p>
    <w:p w:rsidR="007F6372" w:rsidRPr="002915BC" w:rsidRDefault="00234868" w:rsidP="00F67559">
      <w:pPr>
        <w:ind w:firstLine="567"/>
        <w:contextualSpacing/>
        <w:jc w:val="center"/>
        <w:rPr>
          <w:b/>
        </w:rPr>
      </w:pPr>
      <w:r w:rsidRPr="002915BC">
        <w:rPr>
          <w:b/>
        </w:rPr>
        <w:t>Практическое занятие № 2. Вычерчивание условных знаков и обозначений для планово-картографических материалов</w:t>
      </w:r>
    </w:p>
    <w:p w:rsidR="00234868" w:rsidRPr="002915BC" w:rsidRDefault="00234868" w:rsidP="00F67559">
      <w:pPr>
        <w:ind w:firstLine="567"/>
        <w:contextualSpacing/>
        <w:jc w:val="both"/>
        <w:rPr>
          <w:b/>
        </w:rPr>
      </w:pPr>
    </w:p>
    <w:p w:rsidR="00234868" w:rsidRPr="002915BC" w:rsidRDefault="00234868" w:rsidP="00F67559">
      <w:pPr>
        <w:ind w:firstLine="567"/>
        <w:contextualSpacing/>
        <w:jc w:val="both"/>
        <w:rPr>
          <w:b/>
        </w:rPr>
      </w:pPr>
    </w:p>
    <w:p w:rsidR="00E73D02" w:rsidRPr="002915BC" w:rsidRDefault="00E73D02" w:rsidP="00F67559">
      <w:pPr>
        <w:ind w:firstLine="567"/>
        <w:rPr>
          <w:shd w:val="clear" w:color="auto" w:fill="FFFFFF"/>
          <w:lang w:bidi="ru-RU"/>
        </w:rPr>
      </w:pPr>
      <w:r w:rsidRPr="002915BC">
        <w:rPr>
          <w:b/>
          <w:bCs/>
          <w:iCs/>
          <w:shd w:val="clear" w:color="auto" w:fill="FFFFFF"/>
          <w:lang w:bidi="ru-RU"/>
        </w:rPr>
        <w:t>Цель занятия</w:t>
      </w:r>
      <w:r w:rsidRPr="002915BC">
        <w:rPr>
          <w:b/>
          <w:shd w:val="clear" w:color="auto" w:fill="FFFFFF"/>
          <w:lang w:bidi="ru-RU"/>
        </w:rPr>
        <w:t xml:space="preserve">: </w:t>
      </w:r>
      <w:r w:rsidRPr="002915BC">
        <w:rPr>
          <w:shd w:val="clear" w:color="auto" w:fill="FFFFFF"/>
          <w:lang w:bidi="ru-RU"/>
        </w:rPr>
        <w:t>научиться вычерчивать условные знаки, овладеть способами и техникой окраски контуров.</w:t>
      </w:r>
    </w:p>
    <w:p w:rsidR="00E73D02" w:rsidRPr="002915BC" w:rsidRDefault="00E73D02" w:rsidP="00F67559">
      <w:pPr>
        <w:ind w:firstLine="567"/>
        <w:rPr>
          <w:b/>
          <w:bCs/>
          <w:iCs/>
          <w:shd w:val="clear" w:color="auto" w:fill="FFFFFF"/>
          <w:lang w:bidi="ru-RU"/>
        </w:rPr>
      </w:pPr>
    </w:p>
    <w:p w:rsidR="00E73D02" w:rsidRPr="002915BC" w:rsidRDefault="00E73D02" w:rsidP="00F67559">
      <w:pPr>
        <w:shd w:val="clear" w:color="auto" w:fill="FFFFFF"/>
        <w:ind w:firstLine="567"/>
        <w:jc w:val="both"/>
        <w:rPr>
          <w:spacing w:val="-8"/>
        </w:rPr>
      </w:pPr>
      <w:r w:rsidRPr="002915BC">
        <w:rPr>
          <w:b/>
        </w:rPr>
        <w:t>Задание</w:t>
      </w:r>
      <w:r w:rsidRPr="002915BC">
        <w:t>:</w:t>
      </w:r>
      <w:r w:rsidRPr="002915BC">
        <w:rPr>
          <w:spacing w:val="-8"/>
        </w:rPr>
        <w:t xml:space="preserve"> Построить </w:t>
      </w:r>
      <w:r w:rsidRPr="002915BC">
        <w:rPr>
          <w:iCs/>
        </w:rPr>
        <w:t xml:space="preserve">условные знаки населенных пунктов, производственных и других участков общественного пользования, в карандаше. </w:t>
      </w:r>
      <w:r w:rsidRPr="002915BC">
        <w:rPr>
          <w:spacing w:val="-8"/>
        </w:rPr>
        <w:t>Вычерчивание</w:t>
      </w:r>
      <w:r w:rsidRPr="002915BC">
        <w:rPr>
          <w:iCs/>
        </w:rPr>
        <w:t xml:space="preserve"> условных знаков в туши.</w:t>
      </w:r>
    </w:p>
    <w:p w:rsidR="00E73D02" w:rsidRPr="002915BC" w:rsidRDefault="00E73D02" w:rsidP="00F67559">
      <w:pPr>
        <w:ind w:firstLine="567"/>
        <w:jc w:val="center"/>
        <w:rPr>
          <w:b/>
          <w:bCs/>
        </w:rPr>
      </w:pPr>
    </w:p>
    <w:p w:rsidR="00E73D02" w:rsidRPr="002915BC" w:rsidRDefault="00E73D02" w:rsidP="00F67559">
      <w:pPr>
        <w:ind w:firstLine="567"/>
        <w:jc w:val="both"/>
      </w:pPr>
      <w:r w:rsidRPr="002915BC">
        <w:rPr>
          <w:b/>
        </w:rPr>
        <w:t>Краткие теоретические сведения</w:t>
      </w:r>
      <w:r w:rsidRPr="002915BC">
        <w:rPr>
          <w:i/>
          <w:iCs/>
        </w:rPr>
        <w:t xml:space="preserve"> Общие сведения. </w:t>
      </w:r>
      <w:r w:rsidRPr="002915BC">
        <w:t>Условные знаки (коды) — это графические обозначения, которые применяются для изображения объектов местности (а также их количественных и качественных характеристик) на планах и картах. Картографические условные знаки стандартизированы. Они обязательны для всех ведомств и учреждений, производящих съемку или составление Картографических карт и планов.</w:t>
      </w:r>
    </w:p>
    <w:p w:rsidR="00E73D02" w:rsidRPr="002915BC" w:rsidRDefault="00E73D02" w:rsidP="00F67559">
      <w:pPr>
        <w:pStyle w:val="Default"/>
        <w:ind w:firstLine="567"/>
        <w:jc w:val="both"/>
        <w:rPr>
          <w:color w:val="auto"/>
        </w:rPr>
      </w:pPr>
      <w:r w:rsidRPr="002915BC">
        <w:rPr>
          <w:color w:val="auto"/>
        </w:rPr>
        <w:t xml:space="preserve">Условные знаки подразделяются по двум признакам: по условию кодирования и по способу кодирования. По условию кодирования различают: </w:t>
      </w:r>
    </w:p>
    <w:p w:rsidR="00E73D02" w:rsidRPr="002915BC" w:rsidRDefault="00E73D02" w:rsidP="00F67559">
      <w:pPr>
        <w:pStyle w:val="Default"/>
        <w:ind w:firstLine="567"/>
        <w:jc w:val="both"/>
        <w:rPr>
          <w:color w:val="auto"/>
        </w:rPr>
      </w:pPr>
      <w:r w:rsidRPr="002915BC">
        <w:rPr>
          <w:color w:val="auto"/>
        </w:rPr>
        <w:t xml:space="preserve">а) знаки аналогового отображения (площадные и линейные), границы которых совпадают с границами пространственного отображения объекта (контуры угодий, дороги, реки и т.п.). </w:t>
      </w:r>
    </w:p>
    <w:p w:rsidR="00E73D02" w:rsidRPr="002915BC" w:rsidRDefault="00E73D02" w:rsidP="00F67559">
      <w:pPr>
        <w:pStyle w:val="Default"/>
        <w:ind w:firstLine="567"/>
        <w:jc w:val="both"/>
        <w:rPr>
          <w:color w:val="auto"/>
        </w:rPr>
      </w:pPr>
      <w:r w:rsidRPr="002915BC">
        <w:rPr>
          <w:color w:val="auto"/>
        </w:rPr>
        <w:lastRenderedPageBreak/>
        <w:t xml:space="preserve">Линейные знаки сохраняют подобие линейных очертаний отображаемых объектов. Площадные используются для заполнения площадей объектов, выражающихся в масштабе карты или плана; </w:t>
      </w:r>
    </w:p>
    <w:p w:rsidR="00E73D02" w:rsidRPr="002915BC" w:rsidRDefault="00E73D02" w:rsidP="00F67559">
      <w:pPr>
        <w:pStyle w:val="Default"/>
        <w:ind w:firstLine="567"/>
        <w:jc w:val="both"/>
        <w:rPr>
          <w:color w:val="auto"/>
        </w:rPr>
      </w:pPr>
      <w:r w:rsidRPr="002915BC">
        <w:rPr>
          <w:color w:val="auto"/>
        </w:rPr>
        <w:t xml:space="preserve">б) знаки собственно кодовые (внемасштабные), совмещенные с некоторой частью пространственного отображения объекта. Применяются для изображения точечных (не выражающихся в масштабе карты) объектов: пунктов геодезической сети, памятников, родников, колодцев, башен, мельниц и т.п. </w:t>
      </w:r>
    </w:p>
    <w:p w:rsidR="00E73D02" w:rsidRPr="002915BC" w:rsidRDefault="00E73D02" w:rsidP="00F67559">
      <w:pPr>
        <w:pStyle w:val="Default"/>
        <w:ind w:firstLine="567"/>
        <w:jc w:val="both"/>
        <w:rPr>
          <w:color w:val="auto"/>
        </w:rPr>
      </w:pPr>
      <w:r w:rsidRPr="002915BC">
        <w:rPr>
          <w:color w:val="auto"/>
        </w:rPr>
        <w:t xml:space="preserve">По способу кодирования (способу изображения) знаки подразделяются на: </w:t>
      </w:r>
    </w:p>
    <w:p w:rsidR="00E73D02" w:rsidRPr="002915BC" w:rsidRDefault="00E73D02" w:rsidP="00F67559">
      <w:pPr>
        <w:pStyle w:val="Default"/>
        <w:ind w:firstLine="567"/>
        <w:jc w:val="both"/>
        <w:rPr>
          <w:color w:val="auto"/>
        </w:rPr>
      </w:pPr>
      <w:r w:rsidRPr="002915BC">
        <w:rPr>
          <w:color w:val="auto"/>
        </w:rPr>
        <w:t xml:space="preserve">- штриховые, рисунок которых представлен комбинацией различных графических примитивов; </w:t>
      </w:r>
    </w:p>
    <w:p w:rsidR="00E73D02" w:rsidRPr="002915BC" w:rsidRDefault="00E73D02" w:rsidP="00F67559">
      <w:pPr>
        <w:pStyle w:val="Default"/>
        <w:ind w:firstLine="567"/>
        <w:jc w:val="both"/>
        <w:rPr>
          <w:color w:val="auto"/>
        </w:rPr>
      </w:pPr>
      <w:r w:rsidRPr="002915BC">
        <w:rPr>
          <w:color w:val="auto"/>
        </w:rPr>
        <w:t xml:space="preserve">- фоновые (окрашенные определенным цветом площади); </w:t>
      </w:r>
    </w:p>
    <w:p w:rsidR="00E73D02" w:rsidRPr="002915BC" w:rsidRDefault="00E73D02" w:rsidP="00F67559">
      <w:pPr>
        <w:pStyle w:val="Default"/>
        <w:ind w:firstLine="567"/>
        <w:jc w:val="both"/>
        <w:rPr>
          <w:color w:val="auto"/>
        </w:rPr>
      </w:pPr>
      <w:r w:rsidRPr="002915BC">
        <w:rPr>
          <w:color w:val="auto"/>
        </w:rPr>
        <w:t xml:space="preserve">- шрифтовые (названия населенных пунктов, рек, пояснительные надписи и т.п.); </w:t>
      </w:r>
    </w:p>
    <w:p w:rsidR="00E73D02" w:rsidRPr="002915BC" w:rsidRDefault="00E73D02" w:rsidP="00F67559">
      <w:pPr>
        <w:ind w:firstLine="567"/>
        <w:jc w:val="both"/>
        <w:rPr>
          <w:b/>
        </w:rPr>
      </w:pPr>
      <w:r w:rsidRPr="002915BC">
        <w:t>- комбинированные, которые представляют сочетание первых трех видов знаков.</w:t>
      </w:r>
    </w:p>
    <w:p w:rsidR="00E73D02" w:rsidRPr="002915BC" w:rsidRDefault="00E73D02" w:rsidP="00F67559">
      <w:pPr>
        <w:pStyle w:val="Default"/>
        <w:ind w:firstLine="567"/>
        <w:jc w:val="both"/>
        <w:rPr>
          <w:color w:val="auto"/>
        </w:rPr>
      </w:pPr>
      <w:r w:rsidRPr="002915BC">
        <w:rPr>
          <w:color w:val="auto"/>
        </w:rPr>
        <w:t xml:space="preserve">Условные знаки могут быть системными. В этом случае знаки вычерчиваются в заданном порядке с соблюдением строго определенных расстояний между ними. Бессистемные знаки вычерчивают, придерживаясь определенных правил заполнения контура, но без каких-либо точно установленных расстояний между ними. </w:t>
      </w:r>
    </w:p>
    <w:p w:rsidR="00E73D02" w:rsidRPr="002915BC" w:rsidRDefault="00E73D02" w:rsidP="00F67559">
      <w:pPr>
        <w:ind w:firstLine="567"/>
        <w:jc w:val="both"/>
        <w:rPr>
          <w:b/>
        </w:rPr>
      </w:pPr>
      <w:r w:rsidRPr="002915BC">
        <w:t>Условные знаки вычерчивают чертежным пером или чертёжными инструментами в три цвета: гидрография — зеленым (синим), рельеф — коричневым, остальные элементы —черным.</w:t>
      </w:r>
    </w:p>
    <w:p w:rsidR="00E73D02" w:rsidRPr="002915BC" w:rsidRDefault="00E73D02" w:rsidP="00F67559">
      <w:pPr>
        <w:ind w:firstLine="567"/>
        <w:jc w:val="center"/>
        <w:rPr>
          <w:b/>
          <w:bCs/>
        </w:rPr>
      </w:pPr>
    </w:p>
    <w:p w:rsidR="00E73D02" w:rsidRPr="002915BC" w:rsidRDefault="00E73D02" w:rsidP="00F67559">
      <w:pPr>
        <w:pStyle w:val="Default"/>
        <w:ind w:firstLine="567"/>
        <w:jc w:val="both"/>
        <w:rPr>
          <w:color w:val="auto"/>
        </w:rPr>
      </w:pPr>
      <w:r w:rsidRPr="002915BC">
        <w:rPr>
          <w:rFonts w:eastAsia="Times New Roman"/>
          <w:b/>
          <w:bCs/>
          <w:color w:val="auto"/>
        </w:rPr>
        <w:t>Порядок работы</w:t>
      </w:r>
      <w:r w:rsidRPr="002915BC">
        <w:rPr>
          <w:color w:val="auto"/>
        </w:rPr>
        <w:t xml:space="preserve"> </w:t>
      </w:r>
    </w:p>
    <w:p w:rsidR="00E73D02" w:rsidRPr="002915BC" w:rsidRDefault="00E73D02" w:rsidP="00F67559">
      <w:pPr>
        <w:pStyle w:val="Default"/>
        <w:ind w:firstLine="567"/>
        <w:jc w:val="both"/>
        <w:rPr>
          <w:color w:val="auto"/>
        </w:rPr>
      </w:pPr>
      <w:r w:rsidRPr="002915BC">
        <w:rPr>
          <w:color w:val="auto"/>
        </w:rPr>
        <w:t xml:space="preserve">Вычертить две группы условных знаков: сельскохозяйственные угодья и растительность В левой части чертежа вычертить следующие виды угодий: пашню, залежь, пастбище и сенокос. Контур пашни показать точечным пунктиром. Точки проставить на равном расстоянии друг от друга через 1-1,5 мм, размером 0,2 мм. Пашня в отличие от других угодий, штрихового знака не имеет. Для вычерчивания системных знаков (залежь, сенокос, пастбище) построить вспомогательную карандашную сетку установленных размеров. Условные знаки залежи и пастбища вычертить на диагональной сетке в шахматном порядке, заполняя ими всю площадь внутри контура. Знак сенокоса ставится в шахматном порядке по прямой сетке квадратов. Знак заболоченности и дополняющий знак заливного сенокоса вычертить зеленым (синим) цветом. </w:t>
      </w:r>
    </w:p>
    <w:p w:rsidR="00E73D02" w:rsidRPr="002915BC" w:rsidRDefault="00E73D02" w:rsidP="00F67559">
      <w:pPr>
        <w:pStyle w:val="Default"/>
        <w:ind w:firstLine="567"/>
        <w:jc w:val="both"/>
        <w:rPr>
          <w:color w:val="auto"/>
        </w:rPr>
      </w:pPr>
      <w:r w:rsidRPr="002915BC">
        <w:rPr>
          <w:color w:val="auto"/>
        </w:rPr>
        <w:t xml:space="preserve">Знаки, характеризующие качественное состояние угодий (наличие осушительной сети, заболоченность и др.) разместить в соответствии с установленными правилами. </w:t>
      </w:r>
    </w:p>
    <w:p w:rsidR="00E73D02" w:rsidRPr="002915BC" w:rsidRDefault="00E73D02" w:rsidP="00F67559">
      <w:pPr>
        <w:pStyle w:val="Default"/>
        <w:ind w:firstLine="567"/>
        <w:jc w:val="both"/>
        <w:rPr>
          <w:color w:val="auto"/>
        </w:rPr>
      </w:pPr>
      <w:r w:rsidRPr="002915BC">
        <w:rPr>
          <w:color w:val="auto"/>
        </w:rPr>
        <w:t xml:space="preserve">В правой части работы вычертить условные знаки растительности. Смешанный лес, редкий лес и кустарник (почвозащитный) изобразить окружностями при помощи кронциркуля. Вначале знаки разместить вдоль границы, в один ряд с интервалом примерно 10 мм, а затем равномерно по всей площади внутри контура. Для обозначения характеристики леса (хвойный, лиственный, смешанный) в центре контура вычертить соответствующие условные знаки. Условный знак фруктового сада вычертить рядами, по квадратной сетке, проведенной параллельно наибольшей стороне участка сада. Знак виноградника — в шахматном порядке по прямоугольной сетке. Условные знаки вырубленного и горелого леса вычертить на произвольном (8-10 мм) расстоянии по вертикальным карандашным линиям равномерно по всей площади, придерживаясь шахматного порядка. </w:t>
      </w:r>
    </w:p>
    <w:p w:rsidR="00E73D02" w:rsidRPr="002915BC" w:rsidRDefault="00E73D02" w:rsidP="00F67559">
      <w:pPr>
        <w:ind w:firstLine="567"/>
        <w:jc w:val="both"/>
      </w:pPr>
      <w:r w:rsidRPr="002915BC">
        <w:t>При вычерчивании условных знаков мохового и камышового болота вначале изобразить знаки болотной растительности черным цветом, а затем произвести штриховку контура болота рейсфедером с помощью штриховального прибора зеленым (синим) цветом.</w:t>
      </w:r>
    </w:p>
    <w:p w:rsidR="00E73D02" w:rsidRPr="002915BC" w:rsidRDefault="00730724" w:rsidP="00F67559">
      <w:pPr>
        <w:ind w:firstLine="567"/>
        <w:jc w:val="both"/>
        <w:rPr>
          <w:b/>
        </w:rPr>
      </w:pPr>
      <w:r>
        <w:rPr>
          <w:b/>
          <w:noProof/>
        </w:rPr>
        <w:lastRenderedPageBreak/>
        <w:drawing>
          <wp:inline distT="0" distB="0" distL="0" distR="0">
            <wp:extent cx="3954780" cy="5928360"/>
            <wp:effectExtent l="3810" t="0" r="0" b="0"/>
            <wp:docPr id="3794" name="Рисунок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3954780" cy="5928360"/>
                    </a:xfrm>
                    <a:prstGeom prst="rect">
                      <a:avLst/>
                    </a:prstGeom>
                    <a:noFill/>
                    <a:ln>
                      <a:noFill/>
                    </a:ln>
                  </pic:spPr>
                </pic:pic>
              </a:graphicData>
            </a:graphic>
          </wp:inline>
        </w:drawing>
      </w:r>
    </w:p>
    <w:p w:rsidR="00E73D02" w:rsidRPr="002915BC" w:rsidRDefault="00E73D02" w:rsidP="00F67559">
      <w:pPr>
        <w:ind w:firstLine="567"/>
        <w:rPr>
          <w:b/>
        </w:rPr>
      </w:pPr>
    </w:p>
    <w:p w:rsidR="00DB0034" w:rsidRPr="002915BC" w:rsidRDefault="00DB0034" w:rsidP="00DB0034">
      <w:pPr>
        <w:pStyle w:val="ab"/>
        <w:spacing w:before="0" w:beforeAutospacing="0" w:after="0" w:afterAutospacing="0"/>
        <w:ind w:firstLine="851"/>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DB0034" w:rsidRPr="002915BC" w:rsidRDefault="00DB0034" w:rsidP="00F67559">
      <w:pPr>
        <w:ind w:firstLine="567"/>
        <w:jc w:val="both"/>
        <w:rPr>
          <w:b/>
        </w:rPr>
      </w:pPr>
    </w:p>
    <w:p w:rsidR="00E73D02" w:rsidRPr="002915BC" w:rsidRDefault="00E73D02" w:rsidP="00F67559">
      <w:pPr>
        <w:ind w:firstLine="567"/>
        <w:jc w:val="both"/>
        <w:rPr>
          <w:b/>
        </w:rPr>
      </w:pPr>
      <w:r w:rsidRPr="002915BC">
        <w:rPr>
          <w:b/>
        </w:rPr>
        <w:t>Контрольные вопросы</w:t>
      </w:r>
    </w:p>
    <w:p w:rsidR="00E73D02" w:rsidRPr="002915BC" w:rsidRDefault="00E73D02" w:rsidP="00F67559">
      <w:pPr>
        <w:ind w:firstLine="567"/>
        <w:jc w:val="both"/>
        <w:rPr>
          <w:b/>
        </w:rPr>
      </w:pPr>
    </w:p>
    <w:p w:rsidR="00E73D02" w:rsidRPr="002915BC" w:rsidRDefault="00E73D02" w:rsidP="00F67559">
      <w:pPr>
        <w:ind w:firstLine="567"/>
        <w:jc w:val="both"/>
      </w:pPr>
      <w:r w:rsidRPr="002915BC">
        <w:t>1</w:t>
      </w:r>
      <w:r w:rsidRPr="002915BC">
        <w:rPr>
          <w:b/>
        </w:rPr>
        <w:t xml:space="preserve">. </w:t>
      </w:r>
      <w:r w:rsidRPr="002915BC">
        <w:t>Для чего используют условные знаки?</w:t>
      </w:r>
    </w:p>
    <w:p w:rsidR="00E73D02" w:rsidRPr="002915BC" w:rsidRDefault="00E73D02" w:rsidP="00F67559">
      <w:pPr>
        <w:ind w:firstLine="567"/>
        <w:jc w:val="both"/>
      </w:pPr>
      <w:r w:rsidRPr="002915BC">
        <w:t>2. По каким признакам подразделяются условные знаки?</w:t>
      </w:r>
    </w:p>
    <w:p w:rsidR="00234868" w:rsidRPr="002915BC" w:rsidRDefault="00234868" w:rsidP="00F67559">
      <w:pPr>
        <w:ind w:firstLine="567"/>
        <w:contextualSpacing/>
        <w:jc w:val="both"/>
        <w:rPr>
          <w:b/>
        </w:rPr>
      </w:pPr>
    </w:p>
    <w:p w:rsidR="006B4EA8" w:rsidRPr="002915BC" w:rsidRDefault="006B4EA8" w:rsidP="00F67559">
      <w:pPr>
        <w:ind w:firstLine="567"/>
        <w:contextualSpacing/>
        <w:jc w:val="both"/>
        <w:rPr>
          <w:b/>
        </w:rPr>
      </w:pPr>
    </w:p>
    <w:p w:rsidR="00E73D02" w:rsidRPr="002915BC" w:rsidRDefault="00E73D02" w:rsidP="00F67559">
      <w:pPr>
        <w:ind w:firstLine="567"/>
        <w:contextualSpacing/>
        <w:jc w:val="both"/>
        <w:rPr>
          <w:b/>
        </w:rPr>
      </w:pPr>
    </w:p>
    <w:p w:rsidR="00E73D02" w:rsidRPr="002915BC" w:rsidRDefault="00F67559" w:rsidP="00F67559">
      <w:pPr>
        <w:ind w:firstLine="567"/>
        <w:contextualSpacing/>
        <w:jc w:val="both"/>
        <w:rPr>
          <w:b/>
        </w:rPr>
      </w:pPr>
      <w:r w:rsidRPr="002915BC">
        <w:rPr>
          <w:b/>
        </w:rPr>
        <w:t>Практическое занятие № 3. Определение по картам углов и азимутов</w:t>
      </w:r>
    </w:p>
    <w:p w:rsidR="00F67559" w:rsidRPr="002915BC" w:rsidRDefault="00F67559" w:rsidP="00F67559">
      <w:pPr>
        <w:ind w:firstLine="567"/>
        <w:contextualSpacing/>
        <w:jc w:val="both"/>
        <w:rPr>
          <w:b/>
        </w:rPr>
      </w:pPr>
    </w:p>
    <w:p w:rsidR="00F67559" w:rsidRPr="002915BC" w:rsidRDefault="00F67559" w:rsidP="00F67559">
      <w:pPr>
        <w:ind w:firstLine="567"/>
        <w:jc w:val="both"/>
        <w:rPr>
          <w:shd w:val="clear" w:color="auto" w:fill="FFFFFF"/>
          <w:lang w:bidi="ru-RU"/>
        </w:rPr>
      </w:pPr>
      <w:r w:rsidRPr="002915BC">
        <w:rPr>
          <w:b/>
          <w:shd w:val="clear" w:color="auto" w:fill="FFFFFF"/>
          <w:lang w:bidi="ru-RU"/>
        </w:rPr>
        <w:t>Цель занятия</w:t>
      </w:r>
      <w:r w:rsidRPr="002915BC">
        <w:rPr>
          <w:shd w:val="clear" w:color="auto" w:fill="FFFFFF"/>
          <w:lang w:bidi="ru-RU"/>
        </w:rPr>
        <w:t xml:space="preserve"> – научиться определять </w:t>
      </w:r>
      <w:r w:rsidRPr="002915BC">
        <w:rPr>
          <w:rFonts w:eastAsia="Calibri"/>
          <w:lang w:eastAsia="en-US"/>
        </w:rPr>
        <w:t>по картам углы и азимуты</w:t>
      </w:r>
      <w:r w:rsidRPr="002915BC">
        <w:rPr>
          <w:shd w:val="clear" w:color="auto" w:fill="FFFFFF"/>
          <w:lang w:bidi="ru-RU"/>
        </w:rPr>
        <w:t xml:space="preserve">. </w:t>
      </w:r>
    </w:p>
    <w:p w:rsidR="00F67559" w:rsidRPr="002915BC" w:rsidRDefault="00F67559" w:rsidP="00F67559">
      <w:pPr>
        <w:ind w:firstLine="567"/>
        <w:rPr>
          <w:b/>
          <w:shd w:val="clear" w:color="auto" w:fill="FFFFFF"/>
          <w:lang w:bidi="ru-RU"/>
        </w:rPr>
      </w:pPr>
    </w:p>
    <w:p w:rsidR="00F67559" w:rsidRPr="002915BC" w:rsidRDefault="00F67559" w:rsidP="00F67559">
      <w:pPr>
        <w:ind w:firstLine="567"/>
        <w:rPr>
          <w:b/>
          <w:shd w:val="clear" w:color="auto" w:fill="FFFFFF"/>
          <w:lang w:bidi="ru-RU"/>
        </w:rPr>
      </w:pPr>
      <w:r w:rsidRPr="002915BC">
        <w:rPr>
          <w:b/>
          <w:shd w:val="clear" w:color="auto" w:fill="FFFFFF"/>
          <w:lang w:bidi="ru-RU"/>
        </w:rPr>
        <w:t>Задание:</w:t>
      </w:r>
    </w:p>
    <w:p w:rsidR="00F67559" w:rsidRPr="002915BC" w:rsidRDefault="00F67559" w:rsidP="00F67559">
      <w:pPr>
        <w:ind w:firstLine="567"/>
        <w:rPr>
          <w:shd w:val="clear" w:color="auto" w:fill="FFFFFF"/>
          <w:lang w:bidi="ru-RU"/>
        </w:rPr>
      </w:pPr>
      <w:r w:rsidRPr="002915BC">
        <w:rPr>
          <w:shd w:val="clear" w:color="auto" w:fill="FFFFFF"/>
          <w:lang w:bidi="ru-RU"/>
        </w:rPr>
        <w:t>1. Составить, схематический чертеж полигона.</w:t>
      </w:r>
    </w:p>
    <w:p w:rsidR="00F67559" w:rsidRPr="002915BC" w:rsidRDefault="00F67559" w:rsidP="00F67559">
      <w:pPr>
        <w:ind w:firstLine="567"/>
        <w:rPr>
          <w:shd w:val="clear" w:color="auto" w:fill="FFFFFF"/>
          <w:lang w:bidi="ru-RU"/>
        </w:rPr>
      </w:pPr>
      <w:r w:rsidRPr="002915BC">
        <w:rPr>
          <w:shd w:val="clear" w:color="auto" w:fill="FFFFFF"/>
          <w:lang w:bidi="ru-RU"/>
        </w:rPr>
        <w:t>2. Измерить геодезическим транспортиром внутренние углы полигона</w:t>
      </w:r>
    </w:p>
    <w:p w:rsidR="00F67559" w:rsidRPr="002915BC" w:rsidRDefault="00F67559" w:rsidP="00F67559">
      <w:pPr>
        <w:ind w:firstLine="567"/>
        <w:rPr>
          <w:shd w:val="clear" w:color="auto" w:fill="FFFFFF"/>
          <w:lang w:bidi="ru-RU"/>
        </w:rPr>
      </w:pPr>
      <w:r w:rsidRPr="002915BC">
        <w:rPr>
          <w:shd w:val="clear" w:color="auto" w:fill="FFFFFF"/>
          <w:lang w:bidi="ru-RU"/>
        </w:rPr>
        <w:t>3. Вычертить географический азимут и дирекционный угол стороны полигона.</w:t>
      </w:r>
    </w:p>
    <w:p w:rsidR="00F67559" w:rsidRPr="002915BC" w:rsidRDefault="00F67559" w:rsidP="00F67559">
      <w:pPr>
        <w:ind w:firstLine="567"/>
        <w:jc w:val="both"/>
        <w:rPr>
          <w:rFonts w:eastAsia="Calibri"/>
          <w:b/>
          <w:bCs/>
          <w:iCs/>
          <w:lang w:eastAsia="en-US"/>
        </w:rPr>
      </w:pPr>
    </w:p>
    <w:p w:rsidR="00F67559" w:rsidRPr="002915BC" w:rsidRDefault="00F67559" w:rsidP="00F67559">
      <w:pPr>
        <w:ind w:firstLine="567"/>
        <w:rPr>
          <w:rFonts w:eastAsia="Calibri"/>
          <w:b/>
          <w:bCs/>
          <w:iCs/>
          <w:lang w:eastAsia="en-US"/>
        </w:rPr>
      </w:pPr>
      <w:r w:rsidRPr="002915BC">
        <w:rPr>
          <w:b/>
          <w:iCs/>
        </w:rPr>
        <w:t>Порядок работы</w:t>
      </w:r>
      <w:r w:rsidRPr="002915BC">
        <w:rPr>
          <w:iCs/>
        </w:rPr>
        <w:t xml:space="preserve">. </w:t>
      </w:r>
    </w:p>
    <w:p w:rsidR="00F67559" w:rsidRPr="002915BC" w:rsidRDefault="00F67559" w:rsidP="00F67559">
      <w:pPr>
        <w:shd w:val="clear" w:color="auto" w:fill="FFFFFF"/>
        <w:autoSpaceDE w:val="0"/>
        <w:autoSpaceDN w:val="0"/>
        <w:adjustRightInd w:val="0"/>
        <w:ind w:firstLine="567"/>
        <w:jc w:val="both"/>
      </w:pPr>
      <w:r w:rsidRPr="002915BC">
        <w:rPr>
          <w:b/>
        </w:rPr>
        <w:t>1.</w:t>
      </w:r>
      <w:r w:rsidRPr="002915BC">
        <w:t xml:space="preserve"> На учебной топографической карте преподавателем кружками с наколами обозначены вершины замкнутой фигуры, называемой в геодезии полигон. Прочертить карандашом (по линейке) прямыми линиями стороны полигона. Составить, схематический чертеж полигона.</w:t>
      </w:r>
    </w:p>
    <w:p w:rsidR="00F67559" w:rsidRPr="002915BC" w:rsidRDefault="00F67559" w:rsidP="00F67559">
      <w:pPr>
        <w:shd w:val="clear" w:color="auto" w:fill="FFFFFF"/>
        <w:autoSpaceDE w:val="0"/>
        <w:autoSpaceDN w:val="0"/>
        <w:adjustRightInd w:val="0"/>
        <w:ind w:firstLine="567"/>
        <w:jc w:val="both"/>
      </w:pPr>
      <w:r w:rsidRPr="002915BC">
        <w:t>Пример составления схемы показан на рисунке 1</w:t>
      </w:r>
    </w:p>
    <w:p w:rsidR="00F67559" w:rsidRPr="002915BC" w:rsidRDefault="00F67559" w:rsidP="00F67559">
      <w:pPr>
        <w:shd w:val="clear" w:color="auto" w:fill="FFFFFF"/>
        <w:autoSpaceDE w:val="0"/>
        <w:autoSpaceDN w:val="0"/>
        <w:adjustRightInd w:val="0"/>
        <w:ind w:firstLine="567"/>
        <w:jc w:val="both"/>
      </w:pPr>
    </w:p>
    <w:p w:rsidR="00F67559" w:rsidRPr="002915BC" w:rsidRDefault="00730724" w:rsidP="003978D2">
      <w:pPr>
        <w:autoSpaceDE w:val="0"/>
        <w:autoSpaceDN w:val="0"/>
        <w:adjustRightInd w:val="0"/>
        <w:ind w:firstLine="567"/>
        <w:jc w:val="both"/>
      </w:pPr>
      <w:r>
        <w:rPr>
          <w:noProof/>
        </w:rPr>
        <w:lastRenderedPageBreak/>
        <w:drawing>
          <wp:inline distT="0" distB="0" distL="0" distR="0">
            <wp:extent cx="3966210" cy="1876425"/>
            <wp:effectExtent l="0" t="0" r="0"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bright="12000" contrast="12000"/>
                      <a:extLst>
                        <a:ext uri="{28A0092B-C50C-407E-A947-70E740481C1C}">
                          <a14:useLocalDpi xmlns:a14="http://schemas.microsoft.com/office/drawing/2010/main" val="0"/>
                        </a:ext>
                      </a:extLst>
                    </a:blip>
                    <a:srcRect b="11261"/>
                    <a:stretch>
                      <a:fillRect/>
                    </a:stretch>
                  </pic:blipFill>
                  <pic:spPr bwMode="auto">
                    <a:xfrm>
                      <a:off x="0" y="0"/>
                      <a:ext cx="3966210" cy="1876425"/>
                    </a:xfrm>
                    <a:prstGeom prst="rect">
                      <a:avLst/>
                    </a:prstGeom>
                    <a:noFill/>
                    <a:ln>
                      <a:noFill/>
                    </a:ln>
                  </pic:spPr>
                </pic:pic>
              </a:graphicData>
            </a:graphic>
          </wp:inline>
        </w:drawing>
      </w:r>
    </w:p>
    <w:p w:rsidR="00F67559" w:rsidRPr="002915BC" w:rsidRDefault="00F67559" w:rsidP="003978D2">
      <w:pPr>
        <w:shd w:val="clear" w:color="auto" w:fill="FFFFFF"/>
        <w:autoSpaceDE w:val="0"/>
        <w:autoSpaceDN w:val="0"/>
        <w:adjustRightInd w:val="0"/>
        <w:ind w:firstLine="567"/>
        <w:jc w:val="both"/>
      </w:pPr>
    </w:p>
    <w:p w:rsidR="00F67559" w:rsidRPr="002915BC" w:rsidRDefault="00F67559" w:rsidP="003978D2">
      <w:pPr>
        <w:shd w:val="clear" w:color="auto" w:fill="FFFFFF"/>
        <w:autoSpaceDE w:val="0"/>
        <w:autoSpaceDN w:val="0"/>
        <w:adjustRightInd w:val="0"/>
        <w:ind w:firstLine="567"/>
        <w:jc w:val="both"/>
      </w:pPr>
      <w:r w:rsidRPr="002915BC">
        <w:rPr>
          <w:b/>
        </w:rPr>
        <w:t>2</w:t>
      </w:r>
      <w:r w:rsidRPr="002915BC">
        <w:t>. Измерить геодезическим транспортиром внутренние углы полигона, округляя отчеты до 5*.</w:t>
      </w:r>
    </w:p>
    <w:p w:rsidR="00F67559" w:rsidRPr="002915BC" w:rsidRDefault="00F67559" w:rsidP="003978D2">
      <w:pPr>
        <w:shd w:val="clear" w:color="auto" w:fill="FFFFFF"/>
        <w:autoSpaceDE w:val="0"/>
        <w:autoSpaceDN w:val="0"/>
        <w:adjustRightInd w:val="0"/>
        <w:ind w:firstLine="567"/>
        <w:jc w:val="both"/>
      </w:pPr>
      <w:r w:rsidRPr="002915BC">
        <w:t>Выписать результаты измерения углов на составленную Вами схему полигона, расположив надписи как указано на образце.</w:t>
      </w:r>
    </w:p>
    <w:p w:rsidR="00F67559" w:rsidRPr="002915BC" w:rsidRDefault="00F67559" w:rsidP="003978D2">
      <w:pPr>
        <w:shd w:val="clear" w:color="auto" w:fill="FFFFFF"/>
        <w:autoSpaceDE w:val="0"/>
        <w:autoSpaceDN w:val="0"/>
        <w:adjustRightInd w:val="0"/>
        <w:ind w:firstLine="567"/>
        <w:jc w:val="both"/>
      </w:pPr>
      <w:r w:rsidRPr="002915BC">
        <w:t>Вычислить практическую сумму измеренных углов:</w:t>
      </w:r>
    </w:p>
    <w:p w:rsidR="00F67559" w:rsidRPr="002915BC" w:rsidRDefault="00F67559" w:rsidP="003978D2">
      <w:pPr>
        <w:shd w:val="clear" w:color="auto" w:fill="FFFFFF"/>
        <w:autoSpaceDE w:val="0"/>
        <w:autoSpaceDN w:val="0"/>
        <w:adjustRightInd w:val="0"/>
        <w:ind w:firstLine="567"/>
        <w:jc w:val="both"/>
      </w:pPr>
    </w:p>
    <w:p w:rsidR="00F67559" w:rsidRPr="002915BC" w:rsidRDefault="00F67559" w:rsidP="003978D2">
      <w:pPr>
        <w:shd w:val="clear" w:color="auto" w:fill="FFFFFF"/>
        <w:autoSpaceDE w:val="0"/>
        <w:autoSpaceDN w:val="0"/>
        <w:adjustRightInd w:val="0"/>
        <w:ind w:firstLine="567"/>
        <w:jc w:val="both"/>
        <w:rPr>
          <w:iCs/>
          <w:vertAlign w:val="subscript"/>
        </w:rPr>
      </w:pPr>
      <w:r w:rsidRPr="002915BC">
        <w:t>∑</w:t>
      </w:r>
      <w:r w:rsidRPr="002915BC">
        <w:rPr>
          <w:iCs/>
        </w:rPr>
        <w:t>β</w:t>
      </w:r>
      <w:r w:rsidRPr="002915BC">
        <w:rPr>
          <w:iCs/>
          <w:vertAlign w:val="subscript"/>
        </w:rPr>
        <w:t>1</w:t>
      </w:r>
      <w:r w:rsidRPr="002915BC">
        <w:rPr>
          <w:iCs/>
        </w:rPr>
        <w:t>=β</w:t>
      </w:r>
      <w:r w:rsidRPr="002915BC">
        <w:rPr>
          <w:iCs/>
          <w:vertAlign w:val="subscript"/>
        </w:rPr>
        <w:t>1</w:t>
      </w:r>
      <w:r w:rsidRPr="002915BC">
        <w:rPr>
          <w:iCs/>
        </w:rPr>
        <w:t>+……+β</w:t>
      </w:r>
      <w:r w:rsidRPr="002915BC">
        <w:rPr>
          <w:iCs/>
          <w:vertAlign w:val="subscript"/>
        </w:rPr>
        <w:t>4</w:t>
      </w:r>
    </w:p>
    <w:p w:rsidR="00F67559" w:rsidRPr="002915BC" w:rsidRDefault="00F67559" w:rsidP="003978D2">
      <w:pPr>
        <w:shd w:val="clear" w:color="auto" w:fill="FFFFFF"/>
        <w:autoSpaceDE w:val="0"/>
        <w:autoSpaceDN w:val="0"/>
        <w:adjustRightInd w:val="0"/>
        <w:ind w:firstLine="567"/>
        <w:jc w:val="both"/>
      </w:pPr>
    </w:p>
    <w:p w:rsidR="00F67559" w:rsidRPr="002915BC" w:rsidRDefault="00F67559" w:rsidP="003978D2">
      <w:pPr>
        <w:shd w:val="clear" w:color="auto" w:fill="FFFFFF"/>
        <w:autoSpaceDE w:val="0"/>
        <w:autoSpaceDN w:val="0"/>
        <w:adjustRightInd w:val="0"/>
        <w:ind w:firstLine="567"/>
        <w:jc w:val="both"/>
      </w:pPr>
      <w:r w:rsidRPr="002915BC">
        <w:t>и теоретическую сумму углов по формуле ∑</w:t>
      </w:r>
      <w:r w:rsidRPr="002915BC">
        <w:rPr>
          <w:iCs/>
        </w:rPr>
        <w:t>β</w:t>
      </w:r>
      <w:r w:rsidRPr="002915BC">
        <w:rPr>
          <w:iCs/>
          <w:vertAlign w:val="subscript"/>
        </w:rPr>
        <w:t>0</w:t>
      </w:r>
      <w:r w:rsidRPr="002915BC">
        <w:t>= 180(</w:t>
      </w:r>
      <w:r w:rsidRPr="002915BC">
        <w:rPr>
          <w:lang w:val="en-US"/>
        </w:rPr>
        <w:t>n</w:t>
      </w:r>
      <w:r w:rsidRPr="002915BC">
        <w:t xml:space="preserve">-2), где </w:t>
      </w:r>
      <w:r w:rsidRPr="002915BC">
        <w:rPr>
          <w:lang w:val="en-US"/>
        </w:rPr>
        <w:t>n</w:t>
      </w:r>
      <w:r w:rsidRPr="002915BC">
        <w:t>-число углов в полигоне.</w:t>
      </w:r>
    </w:p>
    <w:p w:rsidR="00F67559" w:rsidRPr="002915BC" w:rsidRDefault="00730724" w:rsidP="003978D2">
      <w:pPr>
        <w:shd w:val="clear" w:color="auto" w:fill="FFFFFF"/>
        <w:autoSpaceDE w:val="0"/>
        <w:autoSpaceDN w:val="0"/>
        <w:adjustRightInd w:val="0"/>
        <w:ind w:firstLine="567"/>
        <w:jc w:val="both"/>
      </w:pPr>
      <w:r>
        <w:rPr>
          <w:noProof/>
        </w:rPr>
        <mc:AlternateContent>
          <mc:Choice Requires="wps">
            <w:drawing>
              <wp:anchor distT="0" distB="0" distL="114300" distR="114300" simplePos="0" relativeHeight="251657216" behindDoc="0" locked="0" layoutInCell="1" allowOverlap="1">
                <wp:simplePos x="0" y="0"/>
                <wp:positionH relativeFrom="column">
                  <wp:posOffset>5361305</wp:posOffset>
                </wp:positionH>
                <wp:positionV relativeFrom="paragraph">
                  <wp:posOffset>159385</wp:posOffset>
                </wp:positionV>
                <wp:extent cx="152400" cy="0"/>
                <wp:effectExtent l="8255" t="6985" r="10795" b="12065"/>
                <wp:wrapNone/>
                <wp:docPr id="1" name="Line 37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379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2.15pt,12.55pt" to="434.15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"/>
            </w:pict>
          </mc:Fallback>
        </mc:AlternateContent>
      </w:r>
      <w:r w:rsidR="00F67559" w:rsidRPr="002915BC">
        <w:t>Вычислить разность ∑</w:t>
      </w:r>
      <w:r w:rsidR="00F67559" w:rsidRPr="002915BC">
        <w:rPr>
          <w:iCs/>
        </w:rPr>
        <w:t>β</w:t>
      </w:r>
      <w:r w:rsidR="00F67559" w:rsidRPr="002915BC">
        <w:rPr>
          <w:iCs/>
          <w:vertAlign w:val="subscript"/>
        </w:rPr>
        <w:t>1</w:t>
      </w:r>
      <w:r w:rsidR="00F67559" w:rsidRPr="002915BC">
        <w:rPr>
          <w:iCs/>
        </w:rPr>
        <w:t>-β</w:t>
      </w:r>
      <w:r w:rsidR="00F67559" w:rsidRPr="002915BC">
        <w:rPr>
          <w:iCs/>
          <w:vertAlign w:val="subscript"/>
        </w:rPr>
        <w:t>0</w:t>
      </w:r>
      <w:r w:rsidR="00F67559" w:rsidRPr="002915BC">
        <w:t>=</w:t>
      </w:r>
      <w:r w:rsidR="00F67559" w:rsidRPr="002915BC">
        <w:rPr>
          <w:iCs/>
        </w:rPr>
        <w:t>f</w:t>
      </w:r>
      <w:r w:rsidR="00F67559" w:rsidRPr="002915BC">
        <w:rPr>
          <w:iCs/>
          <w:vertAlign w:val="subscript"/>
        </w:rPr>
        <w:t>β</w:t>
      </w:r>
      <w:r w:rsidR="00F67559" w:rsidRPr="002915BC">
        <w:rPr>
          <w:vertAlign w:val="subscript"/>
        </w:rPr>
        <w:t xml:space="preserve"> </w:t>
      </w:r>
      <w:r w:rsidR="00F67559" w:rsidRPr="002915BC">
        <w:t>называемую в геодезии невязкой.</w:t>
      </w:r>
    </w:p>
    <w:p w:rsidR="00F67559" w:rsidRPr="002915BC" w:rsidRDefault="00F67559" w:rsidP="003978D2">
      <w:pPr>
        <w:shd w:val="clear" w:color="auto" w:fill="FFFFFF"/>
        <w:autoSpaceDE w:val="0"/>
        <w:autoSpaceDN w:val="0"/>
        <w:adjustRightInd w:val="0"/>
        <w:ind w:firstLine="567"/>
        <w:jc w:val="both"/>
      </w:pPr>
      <w:r w:rsidRPr="002915BC">
        <w:t xml:space="preserve">Сравнить полученную невязку с допустимой </w:t>
      </w:r>
      <w:r w:rsidRPr="002915BC">
        <w:rPr>
          <w:iCs/>
        </w:rPr>
        <w:t>f</w:t>
      </w:r>
      <w:r w:rsidRPr="002915BC">
        <w:rPr>
          <w:iCs/>
          <w:vertAlign w:val="subscript"/>
        </w:rPr>
        <w:t>βа</w:t>
      </w:r>
      <w:r w:rsidRPr="002915BC">
        <w:rPr>
          <w:iCs/>
          <w:vertAlign w:val="subscript"/>
          <w:lang w:val="en-US"/>
        </w:rPr>
        <w:t>i</w:t>
      </w:r>
      <w:r w:rsidRPr="002915BC">
        <w:rPr>
          <w:vertAlign w:val="subscript"/>
        </w:rPr>
        <w:t xml:space="preserve"> </w:t>
      </w:r>
      <w:r w:rsidRPr="002915BC">
        <w:t xml:space="preserve">определяемую по формуле: </w:t>
      </w:r>
      <w:r w:rsidRPr="002915BC">
        <w:rPr>
          <w:iCs/>
        </w:rPr>
        <w:t>f</w:t>
      </w:r>
      <w:r w:rsidRPr="002915BC">
        <w:rPr>
          <w:iCs/>
          <w:vertAlign w:val="subscript"/>
        </w:rPr>
        <w:t>βа</w:t>
      </w:r>
      <w:r w:rsidRPr="002915BC">
        <w:rPr>
          <w:iCs/>
          <w:vertAlign w:val="subscript"/>
          <w:lang w:val="en-US"/>
        </w:rPr>
        <w:t>i</w:t>
      </w:r>
      <w:r w:rsidRPr="002915BC">
        <w:t xml:space="preserve"> = </w:t>
      </w:r>
      <w:r w:rsidRPr="002915BC">
        <w:rPr>
          <w:lang w:val="en-US"/>
        </w:rPr>
        <w:t>l</w:t>
      </w:r>
      <w:r w:rsidRPr="002915BC">
        <w:t xml:space="preserve">5√ </w:t>
      </w:r>
      <w:r w:rsidRPr="002915BC">
        <w:rPr>
          <w:lang w:val="en-US"/>
        </w:rPr>
        <w:t>n</w:t>
      </w:r>
    </w:p>
    <w:p w:rsidR="00F67559" w:rsidRPr="002915BC" w:rsidRDefault="00F67559" w:rsidP="003978D2">
      <w:pPr>
        <w:shd w:val="clear" w:color="auto" w:fill="FFFFFF"/>
        <w:autoSpaceDE w:val="0"/>
        <w:autoSpaceDN w:val="0"/>
        <w:adjustRightInd w:val="0"/>
        <w:ind w:firstLine="567"/>
        <w:jc w:val="both"/>
        <w:rPr>
          <w:b/>
        </w:rPr>
      </w:pPr>
    </w:p>
    <w:p w:rsidR="00F67559" w:rsidRPr="002915BC" w:rsidRDefault="00F67559" w:rsidP="003978D2">
      <w:pPr>
        <w:shd w:val="clear" w:color="auto" w:fill="FFFFFF"/>
        <w:autoSpaceDE w:val="0"/>
        <w:autoSpaceDN w:val="0"/>
        <w:adjustRightInd w:val="0"/>
        <w:ind w:firstLine="567"/>
        <w:jc w:val="both"/>
      </w:pPr>
      <w:r w:rsidRPr="002915BC">
        <w:rPr>
          <w:b/>
        </w:rPr>
        <w:t>3.</w:t>
      </w:r>
      <w:r w:rsidRPr="002915BC">
        <w:t xml:space="preserve"> С помощью геодезического транспортира измерить на учебной карте географический азимут и дирекционный угол стороны полигона 1-2. </w:t>
      </w:r>
    </w:p>
    <w:p w:rsidR="00F67559" w:rsidRPr="002915BC" w:rsidRDefault="00F67559" w:rsidP="003978D2">
      <w:pPr>
        <w:shd w:val="clear" w:color="auto" w:fill="FFFFFF"/>
        <w:autoSpaceDE w:val="0"/>
        <w:autoSpaceDN w:val="0"/>
        <w:adjustRightInd w:val="0"/>
        <w:ind w:firstLine="567"/>
        <w:jc w:val="both"/>
      </w:pPr>
      <w:r w:rsidRPr="002915BC">
        <w:t>Все измеренные и вычисленные величины показать на схематическом чертеже (образец составления схематического чертежа дан на рисунке 2</w:t>
      </w:r>
    </w:p>
    <w:p w:rsidR="00F67559" w:rsidRPr="002915BC" w:rsidRDefault="00F67559" w:rsidP="003978D2">
      <w:pPr>
        <w:shd w:val="clear" w:color="auto" w:fill="FFFFFF"/>
        <w:autoSpaceDE w:val="0"/>
        <w:autoSpaceDN w:val="0"/>
        <w:adjustRightInd w:val="0"/>
        <w:ind w:firstLine="567"/>
        <w:jc w:val="both"/>
      </w:pPr>
    </w:p>
    <w:p w:rsidR="00F67559" w:rsidRPr="002915BC" w:rsidRDefault="00730724" w:rsidP="003978D2">
      <w:pPr>
        <w:autoSpaceDE w:val="0"/>
        <w:autoSpaceDN w:val="0"/>
        <w:adjustRightInd w:val="0"/>
        <w:ind w:firstLine="567"/>
        <w:jc w:val="both"/>
      </w:pPr>
      <w:r>
        <w:rPr>
          <w:noProof/>
        </w:rPr>
        <w:drawing>
          <wp:inline distT="0" distB="0" distL="0" distR="0">
            <wp:extent cx="3051810" cy="238696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lum bright="6000" contrast="12000"/>
                      <a:extLst>
                        <a:ext uri="{28A0092B-C50C-407E-A947-70E740481C1C}">
                          <a14:useLocalDpi xmlns:a14="http://schemas.microsoft.com/office/drawing/2010/main" val="0"/>
                        </a:ext>
                      </a:extLst>
                    </a:blip>
                    <a:srcRect/>
                    <a:stretch>
                      <a:fillRect/>
                    </a:stretch>
                  </pic:blipFill>
                  <pic:spPr bwMode="auto">
                    <a:xfrm>
                      <a:off x="0" y="0"/>
                      <a:ext cx="3051810" cy="2386965"/>
                    </a:xfrm>
                    <a:prstGeom prst="rect">
                      <a:avLst/>
                    </a:prstGeom>
                    <a:noFill/>
                    <a:ln>
                      <a:noFill/>
                    </a:ln>
                  </pic:spPr>
                </pic:pic>
              </a:graphicData>
            </a:graphic>
          </wp:inline>
        </w:drawing>
      </w:r>
    </w:p>
    <w:p w:rsidR="00F67559" w:rsidRPr="002915BC" w:rsidRDefault="00F67559" w:rsidP="003978D2">
      <w:pPr>
        <w:shd w:val="clear" w:color="auto" w:fill="FFFFFF"/>
        <w:autoSpaceDE w:val="0"/>
        <w:autoSpaceDN w:val="0"/>
        <w:adjustRightInd w:val="0"/>
        <w:ind w:firstLine="567"/>
        <w:jc w:val="both"/>
      </w:pPr>
      <w:r w:rsidRPr="002915BC">
        <w:t>Рисунок 2</w:t>
      </w:r>
    </w:p>
    <w:p w:rsidR="00F67559" w:rsidRPr="002915BC" w:rsidRDefault="00F67559" w:rsidP="003978D2">
      <w:pPr>
        <w:shd w:val="clear" w:color="auto" w:fill="FFFFFF"/>
        <w:autoSpaceDE w:val="0"/>
        <w:autoSpaceDN w:val="0"/>
        <w:adjustRightInd w:val="0"/>
        <w:ind w:firstLine="567"/>
        <w:jc w:val="both"/>
      </w:pPr>
    </w:p>
    <w:p w:rsidR="00DB0034" w:rsidRPr="002915BC" w:rsidRDefault="00DB0034" w:rsidP="003978D2">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F67559" w:rsidRPr="002915BC" w:rsidRDefault="00F67559" w:rsidP="003978D2">
      <w:pPr>
        <w:pStyle w:val="ab"/>
        <w:spacing w:before="0" w:beforeAutospacing="0" w:after="0" w:afterAutospacing="0"/>
        <w:ind w:firstLine="567"/>
        <w:jc w:val="both"/>
      </w:pPr>
    </w:p>
    <w:p w:rsidR="00F67559" w:rsidRPr="002915BC" w:rsidRDefault="00F67559" w:rsidP="003978D2">
      <w:pPr>
        <w:ind w:firstLine="567"/>
        <w:jc w:val="both"/>
        <w:rPr>
          <w:b/>
        </w:rPr>
      </w:pPr>
      <w:r w:rsidRPr="002915BC">
        <w:rPr>
          <w:b/>
        </w:rPr>
        <w:t>Контрольные вопросы</w:t>
      </w:r>
    </w:p>
    <w:p w:rsidR="00F67559" w:rsidRPr="002915BC" w:rsidRDefault="00F67559" w:rsidP="003978D2">
      <w:pPr>
        <w:ind w:firstLine="567"/>
        <w:jc w:val="both"/>
        <w:rPr>
          <w:b/>
        </w:rPr>
      </w:pPr>
    </w:p>
    <w:p w:rsidR="00F67559" w:rsidRPr="002915BC" w:rsidRDefault="00F67559" w:rsidP="003978D2">
      <w:pPr>
        <w:ind w:firstLine="567"/>
        <w:jc w:val="both"/>
      </w:pPr>
      <w:r w:rsidRPr="002915BC">
        <w:t>1</w:t>
      </w:r>
      <w:r w:rsidRPr="002915BC">
        <w:rPr>
          <w:b/>
        </w:rPr>
        <w:t xml:space="preserve">. </w:t>
      </w:r>
      <w:r w:rsidRPr="002915BC">
        <w:t>Дайте характеристику магнитному азимуту.</w:t>
      </w:r>
    </w:p>
    <w:p w:rsidR="00F67559" w:rsidRPr="002915BC" w:rsidRDefault="00F67559" w:rsidP="003978D2">
      <w:pPr>
        <w:ind w:firstLine="567"/>
        <w:jc w:val="both"/>
      </w:pPr>
      <w:r w:rsidRPr="002915BC">
        <w:t>2. В чем заключается отличие азимута от дирекционного угла стороны полигона?</w:t>
      </w:r>
    </w:p>
    <w:p w:rsidR="00F67559" w:rsidRPr="002915BC" w:rsidRDefault="00F67559" w:rsidP="003978D2">
      <w:pPr>
        <w:ind w:firstLine="567"/>
        <w:contextualSpacing/>
        <w:jc w:val="center"/>
        <w:rPr>
          <w:b/>
        </w:rPr>
      </w:pPr>
      <w:r w:rsidRPr="002915BC">
        <w:rPr>
          <w:b/>
        </w:rPr>
        <w:t>Практическое занятие № 4 Порядок линейных измерений</w:t>
      </w:r>
    </w:p>
    <w:p w:rsidR="00F67559" w:rsidRPr="002915BC" w:rsidRDefault="00F67559" w:rsidP="003978D2">
      <w:pPr>
        <w:ind w:firstLine="567"/>
        <w:rPr>
          <w:rFonts w:eastAsia="Calibri"/>
          <w:b/>
          <w:lang w:eastAsia="en-US" w:bidi="ru-RU"/>
        </w:rPr>
      </w:pPr>
    </w:p>
    <w:p w:rsidR="00F67559" w:rsidRPr="002915BC" w:rsidRDefault="00F67559" w:rsidP="003978D2">
      <w:pPr>
        <w:ind w:firstLine="567"/>
        <w:rPr>
          <w:rFonts w:eastAsia="Calibri"/>
          <w:b/>
          <w:lang w:eastAsia="en-US" w:bidi="ru-RU"/>
        </w:rPr>
      </w:pPr>
      <w:r w:rsidRPr="002915BC">
        <w:rPr>
          <w:rFonts w:eastAsia="Calibri"/>
          <w:b/>
          <w:lang w:eastAsia="en-US" w:bidi="ru-RU"/>
        </w:rPr>
        <w:t>Цель занятия</w:t>
      </w:r>
      <w:r w:rsidRPr="002915BC">
        <w:rPr>
          <w:rFonts w:eastAsia="Calibri"/>
          <w:lang w:eastAsia="en-US" w:bidi="ru-RU"/>
        </w:rPr>
        <w:t xml:space="preserve"> – Научить измерять длины линий стальной мерной лентой. (шпилек 11 или 6).</w:t>
      </w:r>
    </w:p>
    <w:p w:rsidR="00F67559" w:rsidRPr="002915BC" w:rsidRDefault="00F67559" w:rsidP="003978D2">
      <w:pPr>
        <w:ind w:firstLine="567"/>
        <w:rPr>
          <w:b/>
        </w:rPr>
      </w:pPr>
    </w:p>
    <w:p w:rsidR="00F67559" w:rsidRPr="002915BC" w:rsidRDefault="00F67559" w:rsidP="003978D2">
      <w:pPr>
        <w:ind w:firstLine="567"/>
        <w:jc w:val="both"/>
      </w:pPr>
      <w:r w:rsidRPr="002915BC">
        <w:rPr>
          <w:b/>
        </w:rPr>
        <w:t>Задание</w:t>
      </w:r>
      <w:r w:rsidRPr="002915BC">
        <w:t>: установить число передач, количество шпилек, остаток в заданном расстоянии.</w:t>
      </w:r>
    </w:p>
    <w:p w:rsidR="00F67559" w:rsidRPr="002915BC" w:rsidRDefault="00F67559" w:rsidP="003978D2">
      <w:pPr>
        <w:ind w:firstLine="567"/>
        <w:rPr>
          <w:rFonts w:eastAsia="Calibri"/>
          <w:b/>
          <w:lang w:eastAsia="en-US" w:bidi="ru-RU"/>
        </w:rPr>
      </w:pPr>
    </w:p>
    <w:p w:rsidR="00F67559" w:rsidRPr="002915BC" w:rsidRDefault="00F67559" w:rsidP="003978D2">
      <w:pPr>
        <w:ind w:firstLine="567"/>
        <w:jc w:val="both"/>
        <w:rPr>
          <w:b/>
        </w:rPr>
      </w:pPr>
      <w:r w:rsidRPr="002915BC">
        <w:rPr>
          <w:b/>
        </w:rPr>
        <w:t>Краткие теоретические сведения</w:t>
      </w:r>
    </w:p>
    <w:p w:rsidR="00F67559" w:rsidRPr="002915BC" w:rsidRDefault="00F67559" w:rsidP="003978D2">
      <w:pPr>
        <w:ind w:firstLine="567"/>
        <w:jc w:val="both"/>
        <w:rPr>
          <w:b/>
        </w:rPr>
      </w:pPr>
    </w:p>
    <w:p w:rsidR="00F67559" w:rsidRPr="002915BC" w:rsidRDefault="00730724" w:rsidP="003978D2">
      <w:pPr>
        <w:ind w:firstLine="567"/>
        <w:jc w:val="center"/>
        <w:rPr>
          <w:b/>
        </w:rPr>
      </w:pPr>
      <w:r>
        <w:rPr>
          <w:noProof/>
        </w:rPr>
        <w:drawing>
          <wp:inline distT="0" distB="0" distL="0" distR="0">
            <wp:extent cx="4453255" cy="3526790"/>
            <wp:effectExtent l="0" t="0" r="444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b="4263"/>
                    <a:stretch>
                      <a:fillRect/>
                    </a:stretch>
                  </pic:blipFill>
                  <pic:spPr bwMode="auto">
                    <a:xfrm>
                      <a:off x="0" y="0"/>
                      <a:ext cx="4453255" cy="3526790"/>
                    </a:xfrm>
                    <a:prstGeom prst="rect">
                      <a:avLst/>
                    </a:prstGeom>
                    <a:noFill/>
                    <a:ln>
                      <a:noFill/>
                    </a:ln>
                  </pic:spPr>
                </pic:pic>
              </a:graphicData>
            </a:graphic>
          </wp:inline>
        </w:drawing>
      </w:r>
    </w:p>
    <w:p w:rsidR="00F67559" w:rsidRPr="002915BC" w:rsidRDefault="00730724" w:rsidP="003978D2">
      <w:pPr>
        <w:ind w:firstLine="567"/>
        <w:jc w:val="center"/>
        <w:rPr>
          <w:b/>
        </w:rPr>
      </w:pPr>
      <w:r>
        <w:rPr>
          <w:noProof/>
        </w:rPr>
        <w:drawing>
          <wp:inline distT="0" distB="0" distL="0" distR="0">
            <wp:extent cx="4215765" cy="2945130"/>
            <wp:effectExtent l="0" t="0" r="0"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15765" cy="2945130"/>
                    </a:xfrm>
                    <a:prstGeom prst="rect">
                      <a:avLst/>
                    </a:prstGeom>
                    <a:noFill/>
                    <a:ln>
                      <a:noFill/>
                    </a:ln>
                  </pic:spPr>
                </pic:pic>
              </a:graphicData>
            </a:graphic>
          </wp:inline>
        </w:drawing>
      </w:r>
    </w:p>
    <w:p w:rsidR="00F67559" w:rsidRPr="002915BC" w:rsidRDefault="00F67559" w:rsidP="003978D2">
      <w:pPr>
        <w:ind w:firstLine="567"/>
        <w:jc w:val="both"/>
        <w:rPr>
          <w:b/>
        </w:rPr>
      </w:pPr>
    </w:p>
    <w:p w:rsidR="00F67559" w:rsidRPr="002915BC" w:rsidRDefault="00F67559" w:rsidP="003978D2">
      <w:pPr>
        <w:ind w:firstLine="567"/>
        <w:jc w:val="both"/>
        <w:rPr>
          <w:b/>
        </w:rPr>
      </w:pPr>
    </w:p>
    <w:p w:rsidR="00F67559" w:rsidRPr="002915BC" w:rsidRDefault="00F67559" w:rsidP="003978D2">
      <w:pPr>
        <w:ind w:firstLine="567"/>
        <w:rPr>
          <w:rFonts w:eastAsia="Calibri"/>
          <w:b/>
          <w:lang w:eastAsia="en-US" w:bidi="ru-RU"/>
        </w:rPr>
      </w:pPr>
      <w:r w:rsidRPr="002915BC">
        <w:rPr>
          <w:rFonts w:eastAsia="Calibri"/>
          <w:b/>
          <w:lang w:eastAsia="en-US" w:bidi="ru-RU"/>
        </w:rPr>
        <w:t>Порядок работы:</w:t>
      </w:r>
    </w:p>
    <w:p w:rsidR="00F67559" w:rsidRPr="002915BC" w:rsidRDefault="00F67559" w:rsidP="003978D2">
      <w:pPr>
        <w:ind w:firstLine="567"/>
        <w:rPr>
          <w:rFonts w:eastAsia="Calibri"/>
          <w:lang w:eastAsia="en-US" w:bidi="ru-RU"/>
        </w:rPr>
      </w:pPr>
      <w:r w:rsidRPr="002915BC">
        <w:rPr>
          <w:rFonts w:eastAsia="Calibri"/>
          <w:lang w:eastAsia="en-US" w:bidi="ru-RU"/>
        </w:rPr>
        <w:t>1. Описать порядок измерения линий</w:t>
      </w:r>
    </w:p>
    <w:p w:rsidR="00F67559" w:rsidRPr="002915BC" w:rsidRDefault="00F67559" w:rsidP="003978D2">
      <w:pPr>
        <w:ind w:firstLine="567"/>
        <w:rPr>
          <w:rFonts w:eastAsia="Calibri"/>
          <w:lang w:eastAsia="en-US" w:bidi="ru-RU"/>
        </w:rPr>
      </w:pPr>
      <w:r w:rsidRPr="002915BC">
        <w:rPr>
          <w:rFonts w:eastAsia="Calibri"/>
          <w:lang w:eastAsia="en-US" w:bidi="ru-RU"/>
        </w:rPr>
        <w:t>2. Установить число передач, количество шпилек, остаток в заданном расстоянии:</w:t>
      </w:r>
    </w:p>
    <w:p w:rsidR="00F67559" w:rsidRPr="002915BC" w:rsidRDefault="00F67559" w:rsidP="003978D2">
      <w:pPr>
        <w:ind w:firstLine="567"/>
        <w:rPr>
          <w:rFonts w:eastAsia="Calibri"/>
          <w:lang w:eastAsia="en-US" w:bidi="ru-RU"/>
        </w:rPr>
      </w:pPr>
      <w:r w:rsidRPr="002915BC">
        <w:rPr>
          <w:rFonts w:eastAsia="Calibri"/>
          <w:lang w:eastAsia="en-US" w:bidi="ru-RU"/>
        </w:rPr>
        <w:t>463,2 метра и 508,9 метров. Длина ленты 20 м.</w:t>
      </w:r>
    </w:p>
    <w:p w:rsidR="00F67559" w:rsidRPr="002915BC" w:rsidRDefault="00F67559" w:rsidP="003978D2">
      <w:pPr>
        <w:pStyle w:val="ab"/>
        <w:spacing w:before="0" w:beforeAutospacing="0" w:after="0" w:afterAutospacing="0"/>
        <w:ind w:firstLine="567"/>
        <w:jc w:val="both"/>
        <w:rPr>
          <w:b/>
        </w:rPr>
      </w:pPr>
    </w:p>
    <w:p w:rsidR="00F67559" w:rsidRPr="002915BC" w:rsidRDefault="00F67559" w:rsidP="003978D2">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F67559" w:rsidRPr="002915BC" w:rsidRDefault="00F67559" w:rsidP="003978D2">
      <w:pPr>
        <w:pStyle w:val="ab"/>
        <w:spacing w:before="0" w:beforeAutospacing="0" w:after="0" w:afterAutospacing="0"/>
        <w:ind w:firstLine="567"/>
        <w:jc w:val="both"/>
      </w:pPr>
    </w:p>
    <w:p w:rsidR="00F67559" w:rsidRPr="002915BC" w:rsidRDefault="00F67559" w:rsidP="003978D2">
      <w:pPr>
        <w:ind w:firstLine="567"/>
        <w:jc w:val="both"/>
        <w:rPr>
          <w:b/>
        </w:rPr>
      </w:pPr>
      <w:r w:rsidRPr="002915BC">
        <w:rPr>
          <w:b/>
        </w:rPr>
        <w:t>Контрольные вопросы</w:t>
      </w:r>
    </w:p>
    <w:p w:rsidR="00F67559" w:rsidRPr="002915BC" w:rsidRDefault="00F67559" w:rsidP="003978D2">
      <w:pPr>
        <w:ind w:firstLine="567"/>
        <w:jc w:val="both"/>
        <w:rPr>
          <w:b/>
        </w:rPr>
      </w:pPr>
    </w:p>
    <w:p w:rsidR="00F67559" w:rsidRPr="002915BC" w:rsidRDefault="00F67559" w:rsidP="003978D2">
      <w:pPr>
        <w:ind w:firstLine="567"/>
        <w:jc w:val="both"/>
      </w:pPr>
      <w:r w:rsidRPr="002915BC">
        <w:t>1</w:t>
      </w:r>
      <w:r w:rsidRPr="002915BC">
        <w:rPr>
          <w:b/>
        </w:rPr>
        <w:t xml:space="preserve">. </w:t>
      </w:r>
      <w:r w:rsidRPr="002915BC">
        <w:t>Значение точности проведения замера граничных линий полигона.</w:t>
      </w:r>
    </w:p>
    <w:p w:rsidR="00F67559" w:rsidRPr="002915BC" w:rsidRDefault="00F67559" w:rsidP="00F67559">
      <w:pPr>
        <w:ind w:firstLine="851"/>
        <w:rPr>
          <w:rFonts w:eastAsia="Calibri"/>
          <w:lang w:eastAsia="en-US" w:bidi="ru-RU"/>
        </w:rPr>
      </w:pPr>
    </w:p>
    <w:p w:rsidR="00F67559" w:rsidRPr="002915BC" w:rsidRDefault="00F67559" w:rsidP="00F67559">
      <w:pPr>
        <w:ind w:firstLine="567"/>
        <w:contextualSpacing/>
        <w:jc w:val="center"/>
        <w:rPr>
          <w:b/>
        </w:rPr>
      </w:pPr>
    </w:p>
    <w:p w:rsidR="00DB0034" w:rsidRPr="002915BC" w:rsidRDefault="00DB0034" w:rsidP="00F67559">
      <w:pPr>
        <w:ind w:firstLine="567"/>
        <w:contextualSpacing/>
        <w:jc w:val="center"/>
        <w:rPr>
          <w:b/>
        </w:rPr>
      </w:pPr>
    </w:p>
    <w:p w:rsidR="00F67559" w:rsidRPr="002915BC" w:rsidRDefault="00DB0034" w:rsidP="003978D2">
      <w:pPr>
        <w:ind w:firstLine="567"/>
        <w:contextualSpacing/>
        <w:jc w:val="center"/>
        <w:rPr>
          <w:b/>
        </w:rPr>
      </w:pPr>
      <w:r w:rsidRPr="002915BC">
        <w:rPr>
          <w:b/>
        </w:rPr>
        <w:t>Практическое занятие № 5. Обработка результатов линейных измерений</w:t>
      </w:r>
    </w:p>
    <w:p w:rsidR="00F67559" w:rsidRPr="002915BC" w:rsidRDefault="00F67559" w:rsidP="003978D2">
      <w:pPr>
        <w:ind w:firstLine="567"/>
        <w:contextualSpacing/>
        <w:jc w:val="both"/>
        <w:rPr>
          <w:b/>
        </w:rPr>
      </w:pPr>
    </w:p>
    <w:p w:rsidR="00DB0034" w:rsidRPr="002915BC" w:rsidRDefault="00DB0034" w:rsidP="003978D2">
      <w:pPr>
        <w:ind w:firstLine="567"/>
        <w:jc w:val="both"/>
        <w:rPr>
          <w:rFonts w:eastAsia="Calibri"/>
          <w:lang w:eastAsia="en-US" w:bidi="ru-RU"/>
        </w:rPr>
      </w:pPr>
      <w:r w:rsidRPr="002915BC">
        <w:rPr>
          <w:rFonts w:eastAsia="Calibri"/>
          <w:b/>
          <w:lang w:eastAsia="en-US" w:bidi="ru-RU"/>
        </w:rPr>
        <w:t>Цель занятия</w:t>
      </w:r>
      <w:r w:rsidRPr="002915BC">
        <w:rPr>
          <w:rFonts w:eastAsia="Calibri"/>
          <w:lang w:eastAsia="en-US" w:bidi="ru-RU"/>
        </w:rPr>
        <w:t xml:space="preserve"> – научиться определять длину шага в метрах по приводимым ниже данным.  Определять горизонтальной проекции линии по отметкам концов линии.</w:t>
      </w:r>
    </w:p>
    <w:p w:rsidR="00DB0034" w:rsidRPr="002915BC" w:rsidRDefault="00DB0034" w:rsidP="003978D2">
      <w:pPr>
        <w:ind w:firstLine="567"/>
        <w:rPr>
          <w:rFonts w:eastAsia="Calibri"/>
          <w:lang w:eastAsia="en-US" w:bidi="ru-RU"/>
        </w:rPr>
      </w:pPr>
    </w:p>
    <w:p w:rsidR="00DB0034" w:rsidRPr="002915BC" w:rsidRDefault="00DB0034" w:rsidP="003978D2">
      <w:pPr>
        <w:ind w:firstLine="567"/>
        <w:rPr>
          <w:rFonts w:eastAsia="Calibri"/>
          <w:b/>
          <w:lang w:eastAsia="en-US" w:bidi="ru-RU"/>
        </w:rPr>
      </w:pPr>
      <w:r w:rsidRPr="002915BC">
        <w:rPr>
          <w:rFonts w:eastAsia="Calibri"/>
          <w:b/>
          <w:lang w:eastAsia="en-US" w:bidi="ru-RU"/>
        </w:rPr>
        <w:t>Задание:</w:t>
      </w:r>
    </w:p>
    <w:p w:rsidR="00DB0034" w:rsidRPr="002915BC" w:rsidRDefault="00DB0034" w:rsidP="003978D2">
      <w:pPr>
        <w:ind w:firstLine="567"/>
        <w:rPr>
          <w:rFonts w:eastAsia="Calibri"/>
          <w:lang w:eastAsia="en-US" w:bidi="ru-RU"/>
        </w:rPr>
      </w:pPr>
      <w:r w:rsidRPr="002915BC">
        <w:rPr>
          <w:rFonts w:eastAsia="Calibri"/>
          <w:lang w:eastAsia="en-US" w:bidi="ru-RU"/>
        </w:rPr>
        <w:t>1.Измерение линий шагами, определение длины шага и составление таблицы перевода шагов в метры</w:t>
      </w:r>
    </w:p>
    <w:p w:rsidR="00DB0034" w:rsidRPr="002915BC" w:rsidRDefault="00DB0034" w:rsidP="003978D2">
      <w:pPr>
        <w:ind w:firstLine="567"/>
        <w:rPr>
          <w:rFonts w:eastAsia="Calibri"/>
          <w:lang w:eastAsia="en-US" w:bidi="ru-RU"/>
        </w:rPr>
      </w:pPr>
      <w:r w:rsidRPr="002915BC">
        <w:rPr>
          <w:rFonts w:eastAsia="Calibri"/>
          <w:lang w:eastAsia="en-US" w:bidi="ru-RU"/>
        </w:rPr>
        <w:t>2. Определение горизонтальной проекции линии по отметкам концов линии</w:t>
      </w:r>
    </w:p>
    <w:p w:rsidR="00DB0034" w:rsidRPr="002915BC" w:rsidRDefault="00DB0034" w:rsidP="003978D2">
      <w:pPr>
        <w:ind w:firstLine="567"/>
        <w:jc w:val="both"/>
        <w:rPr>
          <w:b/>
        </w:rPr>
      </w:pPr>
    </w:p>
    <w:p w:rsidR="00DB0034" w:rsidRPr="002915BC" w:rsidRDefault="00DB0034" w:rsidP="003978D2">
      <w:pPr>
        <w:ind w:firstLine="567"/>
        <w:jc w:val="both"/>
        <w:rPr>
          <w:b/>
        </w:rPr>
      </w:pPr>
      <w:r w:rsidRPr="002915BC">
        <w:rPr>
          <w:b/>
        </w:rPr>
        <w:t>Порядок работы</w:t>
      </w:r>
    </w:p>
    <w:p w:rsidR="00DB0034" w:rsidRPr="002915BC" w:rsidRDefault="00DB0034" w:rsidP="003978D2">
      <w:pPr>
        <w:tabs>
          <w:tab w:val="left" w:pos="3495"/>
        </w:tabs>
        <w:ind w:firstLine="567"/>
        <w:rPr>
          <w:rFonts w:eastAsia="Calibri"/>
          <w:lang w:eastAsia="en-US"/>
        </w:rPr>
      </w:pPr>
    </w:p>
    <w:p w:rsidR="00DB0034" w:rsidRPr="002915BC" w:rsidRDefault="00DB0034" w:rsidP="003978D2">
      <w:pPr>
        <w:ind w:firstLine="567"/>
        <w:jc w:val="both"/>
        <w:rPr>
          <w:rFonts w:eastAsia="Calibri"/>
          <w:b/>
          <w:lang w:eastAsia="en-US"/>
        </w:rPr>
      </w:pPr>
      <w:r w:rsidRPr="002915BC">
        <w:rPr>
          <w:rFonts w:eastAsia="Calibri"/>
          <w:b/>
          <w:lang w:eastAsia="en-US"/>
        </w:rPr>
        <w:t>1. Измерение линий шагами, определение длины шага и составление таблицы перевода шагов в метры</w:t>
      </w:r>
    </w:p>
    <w:p w:rsidR="00DB0034" w:rsidRPr="002915BC" w:rsidRDefault="00DB0034" w:rsidP="003978D2">
      <w:pPr>
        <w:ind w:firstLine="567"/>
        <w:jc w:val="both"/>
        <w:rPr>
          <w:rFonts w:eastAsia="Calibri"/>
          <w:lang w:eastAsia="en-US"/>
        </w:rPr>
      </w:pPr>
      <w:r w:rsidRPr="002915BC">
        <w:rPr>
          <w:rFonts w:eastAsia="Calibri"/>
          <w:lang w:eastAsia="en-US"/>
        </w:rPr>
        <w:t xml:space="preserve">Пример. На местности измерена лентой линия </w:t>
      </w:r>
      <w:r w:rsidRPr="002915BC">
        <w:rPr>
          <w:rFonts w:eastAsia="Calibri"/>
          <w:iCs/>
          <w:lang w:eastAsia="en-US"/>
        </w:rPr>
        <w:t>d</w:t>
      </w:r>
      <w:r w:rsidRPr="002915BC">
        <w:rPr>
          <w:rFonts w:eastAsia="Calibri"/>
          <w:lang w:eastAsia="en-US"/>
        </w:rPr>
        <w:t xml:space="preserve">=100 м. Эта же линия измерена шагами три раза: </w:t>
      </w:r>
      <w:r w:rsidRPr="002915BC">
        <w:rPr>
          <w:rFonts w:eastAsia="Calibri"/>
          <w:iCs/>
          <w:lang w:eastAsia="en-US"/>
        </w:rPr>
        <w:t>d</w:t>
      </w:r>
      <w:r w:rsidRPr="002915BC">
        <w:rPr>
          <w:rFonts w:eastAsia="Calibri"/>
          <w:iCs/>
          <w:vertAlign w:val="subscript"/>
          <w:lang w:eastAsia="en-US"/>
        </w:rPr>
        <w:t>1</w:t>
      </w:r>
      <w:r w:rsidRPr="002915BC">
        <w:rPr>
          <w:rFonts w:eastAsia="Calibri"/>
          <w:lang w:eastAsia="en-US"/>
        </w:rPr>
        <w:t xml:space="preserve"> = 140 шагов, </w:t>
      </w:r>
      <w:r w:rsidRPr="002915BC">
        <w:rPr>
          <w:rFonts w:eastAsia="Calibri"/>
          <w:iCs/>
          <w:lang w:eastAsia="en-US"/>
        </w:rPr>
        <w:t>d</w:t>
      </w:r>
      <w:r w:rsidRPr="002915BC">
        <w:rPr>
          <w:rFonts w:eastAsia="Calibri"/>
          <w:iCs/>
          <w:vertAlign w:val="subscript"/>
          <w:lang w:eastAsia="en-US"/>
        </w:rPr>
        <w:t>2</w:t>
      </w:r>
      <w:r w:rsidRPr="002915BC">
        <w:rPr>
          <w:rFonts w:eastAsia="Calibri"/>
          <w:lang w:eastAsia="en-US"/>
        </w:rPr>
        <w:t xml:space="preserve"> =144 шага и </w:t>
      </w:r>
      <w:r w:rsidRPr="002915BC">
        <w:rPr>
          <w:rFonts w:eastAsia="Calibri"/>
          <w:iCs/>
          <w:lang w:eastAsia="en-US"/>
        </w:rPr>
        <w:t>d</w:t>
      </w:r>
      <w:r w:rsidRPr="002915BC">
        <w:rPr>
          <w:rFonts w:eastAsia="Calibri"/>
          <w:iCs/>
          <w:vertAlign w:val="subscript"/>
          <w:lang w:eastAsia="en-US"/>
        </w:rPr>
        <w:t>3</w:t>
      </w:r>
      <w:r w:rsidRPr="002915BC">
        <w:rPr>
          <w:rFonts w:eastAsia="Calibri"/>
          <w:lang w:eastAsia="en-US"/>
        </w:rPr>
        <w:t xml:space="preserve"> =146 шагов.</w:t>
      </w:r>
    </w:p>
    <w:p w:rsidR="00DB0034" w:rsidRPr="002915BC" w:rsidRDefault="00DB0034" w:rsidP="003978D2">
      <w:pPr>
        <w:ind w:firstLine="567"/>
        <w:jc w:val="both"/>
        <w:rPr>
          <w:rFonts w:eastAsia="Calibri"/>
          <w:lang w:eastAsia="en-US"/>
        </w:rPr>
      </w:pPr>
      <w:r w:rsidRPr="002915BC">
        <w:rPr>
          <w:rFonts w:eastAsia="Calibri"/>
          <w:lang w:eastAsia="en-US"/>
        </w:rPr>
        <w:t>Требуется: Определить длину I шага в метрах.</w:t>
      </w:r>
    </w:p>
    <w:p w:rsidR="00DB0034" w:rsidRPr="002915BC" w:rsidRDefault="00DB0034" w:rsidP="003978D2">
      <w:pPr>
        <w:ind w:firstLine="567"/>
        <w:jc w:val="both"/>
        <w:rPr>
          <w:rFonts w:eastAsia="Calibri"/>
          <w:lang w:eastAsia="en-US"/>
        </w:rPr>
      </w:pPr>
      <w:r w:rsidRPr="002915BC">
        <w:rPr>
          <w:rFonts w:eastAsia="Calibri"/>
          <w:lang w:eastAsia="en-US"/>
        </w:rPr>
        <w:t>Решение 1. Определяем среднее арифметическое из количества шагов, равного 100 м; для этого</w:t>
      </w:r>
    </w:p>
    <w:p w:rsidR="00DB0034" w:rsidRPr="002915BC" w:rsidRDefault="00DB0034" w:rsidP="003978D2">
      <w:pPr>
        <w:ind w:firstLine="567"/>
        <w:jc w:val="both"/>
        <w:rPr>
          <w:rFonts w:eastAsia="Calibri"/>
          <w:lang w:eastAsia="en-US"/>
        </w:rPr>
      </w:pPr>
      <w:r w:rsidRPr="002915BC">
        <w:rPr>
          <w:rFonts w:eastAsia="Calibri"/>
          <w:lang w:eastAsia="en-US"/>
        </w:rPr>
        <w:t>(140 + 144 + 146) / 3 = 143, 3 шага</w:t>
      </w:r>
    </w:p>
    <w:p w:rsidR="00DB0034" w:rsidRPr="002915BC" w:rsidRDefault="00DB0034" w:rsidP="003978D2">
      <w:pPr>
        <w:ind w:firstLine="567"/>
        <w:jc w:val="both"/>
        <w:rPr>
          <w:rFonts w:eastAsia="Calibri"/>
          <w:lang w:eastAsia="en-US"/>
        </w:rPr>
      </w:pPr>
      <w:r w:rsidRPr="002915BC">
        <w:rPr>
          <w:rFonts w:eastAsia="Calibri"/>
          <w:lang w:eastAsia="en-US"/>
        </w:rPr>
        <w:t>2. Определяем длину шага /==100 м /143,3 шага = 0,70 м. Таблица примет следующий вид:</w:t>
      </w:r>
    </w:p>
    <w:p w:rsidR="00DB0034" w:rsidRPr="002915BC" w:rsidRDefault="00DB0034" w:rsidP="003978D2">
      <w:pPr>
        <w:ind w:firstLine="567"/>
        <w:jc w:val="both"/>
        <w:rPr>
          <w:rFonts w:eastAsia="Calibri"/>
          <w:lang w:eastAsia="en-US"/>
        </w:rPr>
      </w:pPr>
      <w:r w:rsidRPr="002915BC">
        <w:rPr>
          <w:rFonts w:eastAsia="Calibri"/>
          <w:bCs/>
          <w:lang w:eastAsia="en-US"/>
        </w:rPr>
        <w:t>Задача №1</w:t>
      </w:r>
      <w:r w:rsidRPr="002915BC">
        <w:rPr>
          <w:rFonts w:eastAsia="Calibri"/>
          <w:lang w:eastAsia="en-US"/>
        </w:rPr>
        <w:t xml:space="preserve"> Определить длину шага в метрах по приводимым ниже данным.</w:t>
      </w:r>
    </w:p>
    <w:p w:rsidR="00DB0034" w:rsidRPr="002915BC" w:rsidRDefault="00DB0034" w:rsidP="00DB0034">
      <w:pPr>
        <w:ind w:firstLine="851"/>
        <w:jc w:val="both"/>
        <w:rPr>
          <w:rFonts w:eastAsia="Calibri"/>
          <w:b/>
          <w:lang w:eastAsia="en-US"/>
        </w:rPr>
      </w:pPr>
    </w:p>
    <w:p w:rsidR="00DB0034" w:rsidRPr="002915BC" w:rsidRDefault="00DB0034" w:rsidP="00DB0034">
      <w:pPr>
        <w:ind w:firstLine="851"/>
        <w:jc w:val="right"/>
        <w:rPr>
          <w:rFonts w:eastAsia="Calibri"/>
          <w:lang w:eastAsia="en-US"/>
        </w:rPr>
      </w:pPr>
      <w:r w:rsidRPr="002915BC">
        <w:rPr>
          <w:rFonts w:eastAsia="Calibri"/>
          <w:lang w:eastAsia="en-US"/>
        </w:rPr>
        <w:t>Таблица 1</w:t>
      </w:r>
    </w:p>
    <w:tbl>
      <w:tblPr>
        <w:tblW w:w="8788" w:type="dxa"/>
        <w:tblInd w:w="4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2"/>
        <w:gridCol w:w="672"/>
        <w:gridCol w:w="672"/>
        <w:gridCol w:w="672"/>
        <w:gridCol w:w="673"/>
        <w:gridCol w:w="3479"/>
        <w:gridCol w:w="1948"/>
      </w:tblGrid>
      <w:tr w:rsidR="00DB0034" w:rsidRPr="002915BC" w:rsidTr="006F510D">
        <w:trPr>
          <w:trHeight w:val="255"/>
        </w:trPr>
        <w:tc>
          <w:tcPr>
            <w:tcW w:w="672" w:type="dxa"/>
            <w:vMerge w:val="restart"/>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 задач</w:t>
            </w:r>
          </w:p>
        </w:tc>
        <w:tc>
          <w:tcPr>
            <w:tcW w:w="2689" w:type="dxa"/>
            <w:gridSpan w:val="4"/>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Дано</w:t>
            </w:r>
          </w:p>
        </w:tc>
        <w:tc>
          <w:tcPr>
            <w:tcW w:w="5427" w:type="dxa"/>
            <w:gridSpan w:val="2"/>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Решение</w:t>
            </w:r>
          </w:p>
        </w:tc>
      </w:tr>
      <w:tr w:rsidR="00DB0034" w:rsidRPr="002915BC" w:rsidTr="006F510D">
        <w:trPr>
          <w:trHeight w:val="555"/>
        </w:trPr>
        <w:tc>
          <w:tcPr>
            <w:tcW w:w="672" w:type="dxa"/>
            <w:vMerge/>
            <w:shd w:val="clear" w:color="auto" w:fill="FFFFFF"/>
          </w:tcPr>
          <w:p w:rsidR="00DB0034" w:rsidRPr="002915BC" w:rsidRDefault="00DB0034" w:rsidP="006F510D">
            <w:pPr>
              <w:ind w:right="-284" w:firstLine="26"/>
              <w:jc w:val="center"/>
              <w:rPr>
                <w:rFonts w:eastAsia="Calibri"/>
                <w:lang w:eastAsia="en-US"/>
              </w:rPr>
            </w:pP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iCs/>
                <w:lang w:eastAsia="en-US"/>
              </w:rPr>
              <w:t>d</w:t>
            </w:r>
          </w:p>
        </w:tc>
        <w:tc>
          <w:tcPr>
            <w:tcW w:w="672" w:type="dxa"/>
            <w:shd w:val="clear" w:color="auto" w:fill="FFFFFF"/>
          </w:tcPr>
          <w:p w:rsidR="00DB0034" w:rsidRPr="002915BC" w:rsidRDefault="00DB0034" w:rsidP="006F510D">
            <w:pPr>
              <w:ind w:right="-284" w:firstLine="26"/>
              <w:jc w:val="center"/>
              <w:rPr>
                <w:rFonts w:eastAsia="Calibri"/>
                <w:vertAlign w:val="subscript"/>
                <w:lang w:eastAsia="en-US"/>
              </w:rPr>
            </w:pPr>
            <w:r w:rsidRPr="002915BC">
              <w:rPr>
                <w:rFonts w:eastAsia="Calibri"/>
                <w:iCs/>
                <w:lang w:eastAsia="en-US"/>
              </w:rPr>
              <w:t>d</w:t>
            </w:r>
            <w:r w:rsidRPr="002915BC">
              <w:rPr>
                <w:rFonts w:eastAsia="Calibri"/>
                <w:iCs/>
                <w:vertAlign w:val="subscript"/>
                <w:lang w:eastAsia="en-US"/>
              </w:rPr>
              <w:t>1</w:t>
            </w:r>
          </w:p>
        </w:tc>
        <w:tc>
          <w:tcPr>
            <w:tcW w:w="672" w:type="dxa"/>
            <w:shd w:val="clear" w:color="auto" w:fill="FFFFFF"/>
          </w:tcPr>
          <w:p w:rsidR="00DB0034" w:rsidRPr="002915BC" w:rsidRDefault="00DB0034" w:rsidP="006F510D">
            <w:pPr>
              <w:ind w:right="-284" w:firstLine="26"/>
              <w:jc w:val="center"/>
              <w:rPr>
                <w:rFonts w:eastAsia="Calibri"/>
                <w:vertAlign w:val="subscript"/>
                <w:lang w:eastAsia="en-US"/>
              </w:rPr>
            </w:pPr>
            <w:r w:rsidRPr="002915BC">
              <w:rPr>
                <w:rFonts w:eastAsia="Calibri"/>
                <w:iCs/>
                <w:lang w:eastAsia="en-US"/>
              </w:rPr>
              <w:t>d</w:t>
            </w:r>
            <w:r w:rsidRPr="002915BC">
              <w:rPr>
                <w:rFonts w:eastAsia="Calibri"/>
                <w:iCs/>
                <w:vertAlign w:val="subscript"/>
                <w:lang w:eastAsia="en-US"/>
              </w:rPr>
              <w:t>2</w:t>
            </w:r>
          </w:p>
        </w:tc>
        <w:tc>
          <w:tcPr>
            <w:tcW w:w="673" w:type="dxa"/>
            <w:shd w:val="clear" w:color="auto" w:fill="FFFFFF"/>
          </w:tcPr>
          <w:p w:rsidR="00DB0034" w:rsidRPr="002915BC" w:rsidRDefault="00DB0034" w:rsidP="006F510D">
            <w:pPr>
              <w:ind w:right="-284" w:firstLine="26"/>
              <w:jc w:val="center"/>
              <w:rPr>
                <w:rFonts w:eastAsia="Calibri"/>
                <w:vertAlign w:val="subscript"/>
                <w:lang w:eastAsia="en-US"/>
              </w:rPr>
            </w:pPr>
            <w:r w:rsidRPr="002915BC">
              <w:rPr>
                <w:rFonts w:eastAsia="Calibri"/>
                <w:iCs/>
                <w:lang w:eastAsia="en-US"/>
              </w:rPr>
              <w:t>d</w:t>
            </w:r>
            <w:r w:rsidRPr="002915BC">
              <w:rPr>
                <w:rFonts w:eastAsia="Calibri"/>
                <w:iCs/>
                <w:vertAlign w:val="subscript"/>
                <w:lang w:eastAsia="en-US"/>
              </w:rPr>
              <w:t>3</w:t>
            </w:r>
          </w:p>
        </w:tc>
        <w:tc>
          <w:tcPr>
            <w:tcW w:w="3479"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среднее арифметическое из количества шагов</w:t>
            </w:r>
          </w:p>
        </w:tc>
        <w:tc>
          <w:tcPr>
            <w:tcW w:w="1948"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длина шага</w:t>
            </w:r>
          </w:p>
        </w:tc>
      </w:tr>
      <w:tr w:rsidR="00DB0034" w:rsidRPr="002915BC" w:rsidTr="006F510D">
        <w:trPr>
          <w:trHeight w:val="315"/>
        </w:trPr>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150</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202</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208</w:t>
            </w:r>
          </w:p>
        </w:tc>
        <w:tc>
          <w:tcPr>
            <w:tcW w:w="673"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207</w:t>
            </w:r>
          </w:p>
        </w:tc>
        <w:tc>
          <w:tcPr>
            <w:tcW w:w="3479" w:type="dxa"/>
            <w:shd w:val="clear" w:color="auto" w:fill="FFFFFF"/>
          </w:tcPr>
          <w:p w:rsidR="00DB0034" w:rsidRPr="002915BC" w:rsidRDefault="00DB0034" w:rsidP="006F510D">
            <w:pPr>
              <w:ind w:right="-284" w:firstLine="26"/>
              <w:jc w:val="center"/>
              <w:rPr>
                <w:rFonts w:eastAsia="Calibri"/>
                <w:lang w:eastAsia="en-US"/>
              </w:rPr>
            </w:pPr>
          </w:p>
        </w:tc>
        <w:tc>
          <w:tcPr>
            <w:tcW w:w="1948" w:type="dxa"/>
            <w:shd w:val="clear" w:color="auto" w:fill="FFFFFF"/>
          </w:tcPr>
          <w:p w:rsidR="00DB0034" w:rsidRPr="002915BC" w:rsidRDefault="00DB0034" w:rsidP="006F510D">
            <w:pPr>
              <w:ind w:right="-284" w:firstLine="26"/>
              <w:jc w:val="center"/>
              <w:rPr>
                <w:rFonts w:eastAsia="Calibri"/>
                <w:lang w:eastAsia="en-US"/>
              </w:rPr>
            </w:pPr>
          </w:p>
        </w:tc>
      </w:tr>
      <w:tr w:rsidR="00DB0034" w:rsidRPr="002915BC" w:rsidTr="006F510D">
        <w:trPr>
          <w:trHeight w:val="315"/>
        </w:trPr>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2</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175</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307</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315</w:t>
            </w:r>
          </w:p>
        </w:tc>
        <w:tc>
          <w:tcPr>
            <w:tcW w:w="673"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310</w:t>
            </w:r>
          </w:p>
        </w:tc>
        <w:tc>
          <w:tcPr>
            <w:tcW w:w="3479" w:type="dxa"/>
            <w:shd w:val="clear" w:color="auto" w:fill="FFFFFF"/>
          </w:tcPr>
          <w:p w:rsidR="00DB0034" w:rsidRPr="002915BC" w:rsidRDefault="00DB0034" w:rsidP="006F510D">
            <w:pPr>
              <w:ind w:right="-284" w:firstLine="26"/>
              <w:jc w:val="center"/>
              <w:rPr>
                <w:rFonts w:eastAsia="Calibri"/>
                <w:lang w:eastAsia="en-US"/>
              </w:rPr>
            </w:pPr>
          </w:p>
        </w:tc>
        <w:tc>
          <w:tcPr>
            <w:tcW w:w="1948" w:type="dxa"/>
            <w:shd w:val="clear" w:color="auto" w:fill="FFFFFF"/>
          </w:tcPr>
          <w:p w:rsidR="00DB0034" w:rsidRPr="002915BC" w:rsidRDefault="00DB0034" w:rsidP="006F510D">
            <w:pPr>
              <w:ind w:right="-284" w:firstLine="26"/>
              <w:jc w:val="center"/>
              <w:rPr>
                <w:rFonts w:eastAsia="Calibri"/>
                <w:lang w:eastAsia="en-US"/>
              </w:rPr>
            </w:pPr>
          </w:p>
        </w:tc>
      </w:tr>
      <w:tr w:rsidR="00DB0034" w:rsidRPr="002915BC" w:rsidTr="006F510D">
        <w:trPr>
          <w:trHeight w:val="315"/>
        </w:trPr>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200</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390</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397</w:t>
            </w:r>
          </w:p>
        </w:tc>
        <w:tc>
          <w:tcPr>
            <w:tcW w:w="673"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400</w:t>
            </w:r>
          </w:p>
        </w:tc>
        <w:tc>
          <w:tcPr>
            <w:tcW w:w="3479" w:type="dxa"/>
            <w:shd w:val="clear" w:color="auto" w:fill="FFFFFF"/>
          </w:tcPr>
          <w:p w:rsidR="00DB0034" w:rsidRPr="002915BC" w:rsidRDefault="00DB0034" w:rsidP="006F510D">
            <w:pPr>
              <w:ind w:right="-284" w:firstLine="26"/>
              <w:jc w:val="center"/>
              <w:rPr>
                <w:rFonts w:eastAsia="Calibri"/>
                <w:lang w:eastAsia="en-US"/>
              </w:rPr>
            </w:pPr>
          </w:p>
        </w:tc>
        <w:tc>
          <w:tcPr>
            <w:tcW w:w="1948" w:type="dxa"/>
            <w:shd w:val="clear" w:color="auto" w:fill="FFFFFF"/>
          </w:tcPr>
          <w:p w:rsidR="00DB0034" w:rsidRPr="002915BC" w:rsidRDefault="00DB0034" w:rsidP="006F510D">
            <w:pPr>
              <w:ind w:right="-284" w:firstLine="26"/>
              <w:jc w:val="center"/>
              <w:rPr>
                <w:rFonts w:eastAsia="Calibri"/>
                <w:lang w:eastAsia="en-US"/>
              </w:rPr>
            </w:pPr>
          </w:p>
        </w:tc>
      </w:tr>
      <w:tr w:rsidR="00DB0034" w:rsidRPr="002915BC" w:rsidTr="006F510D">
        <w:trPr>
          <w:trHeight w:val="315"/>
        </w:trPr>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4</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100</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188</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186</w:t>
            </w:r>
          </w:p>
        </w:tc>
        <w:tc>
          <w:tcPr>
            <w:tcW w:w="673"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186</w:t>
            </w:r>
          </w:p>
        </w:tc>
        <w:tc>
          <w:tcPr>
            <w:tcW w:w="3479" w:type="dxa"/>
            <w:shd w:val="clear" w:color="auto" w:fill="FFFFFF"/>
          </w:tcPr>
          <w:p w:rsidR="00DB0034" w:rsidRPr="002915BC" w:rsidRDefault="00DB0034" w:rsidP="006F510D">
            <w:pPr>
              <w:ind w:right="-284" w:firstLine="26"/>
              <w:jc w:val="center"/>
              <w:rPr>
                <w:rFonts w:eastAsia="Calibri"/>
                <w:lang w:eastAsia="en-US"/>
              </w:rPr>
            </w:pPr>
          </w:p>
        </w:tc>
        <w:tc>
          <w:tcPr>
            <w:tcW w:w="1948" w:type="dxa"/>
            <w:shd w:val="clear" w:color="auto" w:fill="FFFFFF"/>
          </w:tcPr>
          <w:p w:rsidR="00DB0034" w:rsidRPr="002915BC" w:rsidRDefault="00DB0034" w:rsidP="006F510D">
            <w:pPr>
              <w:ind w:right="-284" w:firstLine="26"/>
              <w:jc w:val="center"/>
              <w:rPr>
                <w:rFonts w:eastAsia="Calibri"/>
                <w:lang w:eastAsia="en-US"/>
              </w:rPr>
            </w:pPr>
          </w:p>
        </w:tc>
      </w:tr>
      <w:tr w:rsidR="00DB0034" w:rsidRPr="002915BC" w:rsidTr="006F510D">
        <w:trPr>
          <w:trHeight w:val="315"/>
        </w:trPr>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5</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100</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191</w:t>
            </w:r>
          </w:p>
        </w:tc>
        <w:tc>
          <w:tcPr>
            <w:tcW w:w="672"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193</w:t>
            </w:r>
          </w:p>
        </w:tc>
        <w:tc>
          <w:tcPr>
            <w:tcW w:w="673" w:type="dxa"/>
            <w:shd w:val="clear" w:color="auto" w:fill="FFFFFF"/>
          </w:tcPr>
          <w:p w:rsidR="00DB0034" w:rsidRPr="002915BC" w:rsidRDefault="00DB0034" w:rsidP="006F510D">
            <w:pPr>
              <w:ind w:right="-284" w:firstLine="26"/>
              <w:jc w:val="center"/>
              <w:rPr>
                <w:rFonts w:eastAsia="Calibri"/>
                <w:lang w:eastAsia="en-US"/>
              </w:rPr>
            </w:pPr>
            <w:r w:rsidRPr="002915BC">
              <w:rPr>
                <w:rFonts w:eastAsia="Calibri"/>
                <w:lang w:eastAsia="en-US"/>
              </w:rPr>
              <w:t>192</w:t>
            </w:r>
          </w:p>
        </w:tc>
        <w:tc>
          <w:tcPr>
            <w:tcW w:w="3479" w:type="dxa"/>
            <w:shd w:val="clear" w:color="auto" w:fill="FFFFFF"/>
          </w:tcPr>
          <w:p w:rsidR="00DB0034" w:rsidRPr="002915BC" w:rsidRDefault="00DB0034" w:rsidP="006F510D">
            <w:pPr>
              <w:ind w:right="-284" w:firstLine="26"/>
              <w:jc w:val="center"/>
              <w:rPr>
                <w:rFonts w:eastAsia="Calibri"/>
                <w:lang w:eastAsia="en-US"/>
              </w:rPr>
            </w:pPr>
          </w:p>
        </w:tc>
        <w:tc>
          <w:tcPr>
            <w:tcW w:w="1948" w:type="dxa"/>
            <w:shd w:val="clear" w:color="auto" w:fill="FFFFFF"/>
          </w:tcPr>
          <w:p w:rsidR="00DB0034" w:rsidRPr="002915BC" w:rsidRDefault="00DB0034" w:rsidP="006F510D">
            <w:pPr>
              <w:ind w:right="-284" w:firstLine="26"/>
              <w:jc w:val="center"/>
              <w:rPr>
                <w:rFonts w:eastAsia="Calibri"/>
                <w:lang w:eastAsia="en-US"/>
              </w:rPr>
            </w:pPr>
          </w:p>
        </w:tc>
      </w:tr>
    </w:tbl>
    <w:p w:rsidR="00DB0034" w:rsidRPr="002915BC" w:rsidRDefault="00DB0034" w:rsidP="00DB0034">
      <w:pPr>
        <w:ind w:firstLine="851"/>
        <w:jc w:val="both"/>
        <w:rPr>
          <w:rFonts w:eastAsia="Calibri"/>
          <w:b/>
          <w:lang w:eastAsia="en-US"/>
        </w:rPr>
      </w:pPr>
    </w:p>
    <w:p w:rsidR="00DB0034" w:rsidRPr="002915BC" w:rsidRDefault="00DB0034" w:rsidP="003978D2">
      <w:pPr>
        <w:ind w:firstLine="567"/>
        <w:jc w:val="both"/>
        <w:rPr>
          <w:rFonts w:eastAsia="Calibri"/>
          <w:lang w:eastAsia="en-US"/>
        </w:rPr>
      </w:pPr>
      <w:r w:rsidRPr="002915BC">
        <w:rPr>
          <w:rFonts w:eastAsia="Calibri"/>
          <w:lang w:eastAsia="en-US"/>
        </w:rPr>
        <w:t>Измерить длину и ширину кабинета шагами и мерной лентой, определить длину шага и составить таблицу перевода шагов в метры.</w:t>
      </w:r>
    </w:p>
    <w:p w:rsidR="00DB0034" w:rsidRPr="002915BC" w:rsidRDefault="00DB0034" w:rsidP="003978D2">
      <w:pPr>
        <w:ind w:firstLine="567"/>
        <w:jc w:val="both"/>
        <w:rPr>
          <w:rFonts w:eastAsia="Calibri"/>
          <w:lang w:eastAsia="en-US"/>
        </w:rPr>
      </w:pPr>
    </w:p>
    <w:p w:rsidR="00DB0034" w:rsidRPr="002915BC" w:rsidRDefault="00DB0034" w:rsidP="003978D2">
      <w:pPr>
        <w:ind w:firstLine="567"/>
        <w:jc w:val="both"/>
        <w:rPr>
          <w:rFonts w:eastAsia="Calibri"/>
          <w:b/>
          <w:lang w:eastAsia="en-US"/>
        </w:rPr>
      </w:pPr>
    </w:p>
    <w:p w:rsidR="00DB0034" w:rsidRPr="002915BC" w:rsidRDefault="00DB0034" w:rsidP="003978D2">
      <w:pPr>
        <w:ind w:firstLine="567"/>
        <w:jc w:val="both"/>
        <w:rPr>
          <w:rFonts w:eastAsia="Calibri"/>
          <w:b/>
          <w:lang w:eastAsia="en-US"/>
        </w:rPr>
      </w:pPr>
      <w:r w:rsidRPr="002915BC">
        <w:rPr>
          <w:rFonts w:eastAsia="Calibri"/>
          <w:b/>
          <w:lang w:eastAsia="en-US"/>
        </w:rPr>
        <w:t>2. Определение горизонтальной проекции линии по отметкам концов линии</w:t>
      </w:r>
    </w:p>
    <w:p w:rsidR="00DB0034" w:rsidRPr="002915BC" w:rsidRDefault="00DB0034" w:rsidP="003978D2">
      <w:pPr>
        <w:ind w:firstLine="567"/>
        <w:jc w:val="both"/>
        <w:rPr>
          <w:rFonts w:eastAsia="Calibri"/>
          <w:lang w:eastAsia="en-US"/>
        </w:rPr>
      </w:pPr>
      <w:r w:rsidRPr="002915BC">
        <w:rPr>
          <w:rFonts w:eastAsia="Calibri"/>
          <w:lang w:eastAsia="en-US"/>
        </w:rPr>
        <w:t xml:space="preserve">Пример. Определить горизонтальную проекцию </w:t>
      </w:r>
      <w:r w:rsidRPr="002915BC">
        <w:rPr>
          <w:rFonts w:eastAsia="Calibri"/>
          <w:iCs/>
          <w:lang w:eastAsia="en-US"/>
        </w:rPr>
        <w:t xml:space="preserve">d </w:t>
      </w:r>
      <w:r w:rsidRPr="002915BC">
        <w:rPr>
          <w:rFonts w:eastAsia="Calibri"/>
          <w:lang w:eastAsia="en-US"/>
        </w:rPr>
        <w:t xml:space="preserve">линии АВ, если длина наклонной линии </w:t>
      </w:r>
      <w:r w:rsidRPr="002915BC">
        <w:rPr>
          <w:rFonts w:eastAsia="Calibri"/>
          <w:iCs/>
          <w:lang w:eastAsia="en-US"/>
        </w:rPr>
        <w:t>D</w:t>
      </w:r>
      <w:r w:rsidRPr="002915BC">
        <w:rPr>
          <w:rFonts w:eastAsia="Calibri"/>
          <w:lang w:eastAsia="en-US"/>
        </w:rPr>
        <w:t xml:space="preserve">= 100,00 м и отметки точек: </w:t>
      </w:r>
      <w:r w:rsidRPr="002915BC">
        <w:rPr>
          <w:rFonts w:eastAsia="Calibri"/>
          <w:iCs/>
          <w:lang w:eastAsia="en-US"/>
        </w:rPr>
        <w:t>Н</w:t>
      </w:r>
      <w:r w:rsidRPr="002915BC">
        <w:rPr>
          <w:rFonts w:eastAsia="Calibri"/>
          <w:iCs/>
          <w:vertAlign w:val="subscript"/>
          <w:lang w:eastAsia="en-US"/>
        </w:rPr>
        <w:t>А</w:t>
      </w:r>
      <w:r w:rsidRPr="002915BC">
        <w:rPr>
          <w:rFonts w:eastAsia="Calibri"/>
          <w:lang w:eastAsia="en-US"/>
        </w:rPr>
        <w:t xml:space="preserve"> = 120 м и </w:t>
      </w:r>
      <w:r w:rsidRPr="002915BC">
        <w:rPr>
          <w:rFonts w:eastAsia="Calibri"/>
          <w:iCs/>
          <w:lang w:eastAsia="en-US"/>
        </w:rPr>
        <w:t>Н</w:t>
      </w:r>
      <w:r w:rsidRPr="002915BC">
        <w:rPr>
          <w:rFonts w:eastAsia="Calibri"/>
          <w:iCs/>
          <w:vertAlign w:val="subscript"/>
          <w:lang w:eastAsia="en-US"/>
        </w:rPr>
        <w:t>В</w:t>
      </w:r>
      <w:r w:rsidRPr="002915BC">
        <w:rPr>
          <w:rFonts w:eastAsia="Calibri"/>
          <w:iCs/>
          <w:lang w:eastAsia="en-US"/>
        </w:rPr>
        <w:t xml:space="preserve"> </w:t>
      </w:r>
      <w:r w:rsidRPr="002915BC">
        <w:rPr>
          <w:rFonts w:eastAsia="Calibri"/>
          <w:lang w:eastAsia="en-US"/>
        </w:rPr>
        <w:t>= 123 м (рис. 2).</w:t>
      </w:r>
    </w:p>
    <w:p w:rsidR="00DB0034" w:rsidRPr="002915BC" w:rsidRDefault="00DB0034" w:rsidP="003978D2">
      <w:pPr>
        <w:ind w:firstLine="567"/>
        <w:jc w:val="both"/>
        <w:rPr>
          <w:rFonts w:eastAsia="Calibri"/>
          <w:lang w:eastAsia="en-US"/>
        </w:rPr>
      </w:pPr>
      <w:r w:rsidRPr="002915BC">
        <w:rPr>
          <w:rFonts w:eastAsia="Calibri"/>
          <w:lang w:eastAsia="en-US"/>
        </w:rPr>
        <w:lastRenderedPageBreak/>
        <w:t>Решение Вычисляем превышение к точки В над точкой А (</w:t>
      </w:r>
      <w:r w:rsidRPr="002915BC">
        <w:rPr>
          <w:rFonts w:eastAsia="Calibri"/>
          <w:bCs/>
          <w:lang w:eastAsia="en-US"/>
        </w:rPr>
        <w:t>рисунок 2 ).</w:t>
      </w:r>
      <w:r w:rsidRPr="002915BC">
        <w:rPr>
          <w:rFonts w:eastAsia="Calibri"/>
          <w:lang w:eastAsia="en-US"/>
        </w:rPr>
        <w:t xml:space="preserve"> Как видно из рисунка </w:t>
      </w:r>
      <w:r w:rsidRPr="002915BC">
        <w:rPr>
          <w:rFonts w:eastAsia="Calibri"/>
          <w:iCs/>
          <w:lang w:eastAsia="en-US"/>
        </w:rPr>
        <w:t>h</w:t>
      </w:r>
      <w:r w:rsidRPr="002915BC">
        <w:rPr>
          <w:rFonts w:eastAsia="Calibri"/>
          <w:lang w:eastAsia="en-US"/>
        </w:rPr>
        <w:t xml:space="preserve"> = 123 м -120 м = +3 м.</w:t>
      </w:r>
    </w:p>
    <w:p w:rsidR="00DB0034" w:rsidRPr="002915BC" w:rsidRDefault="00730724" w:rsidP="003978D2">
      <w:pPr>
        <w:ind w:firstLine="567"/>
        <w:jc w:val="both"/>
        <w:rPr>
          <w:rFonts w:eastAsia="Calibri"/>
          <w:lang w:eastAsia="en-US"/>
        </w:rPr>
      </w:pPr>
      <w:r>
        <w:rPr>
          <w:rFonts w:eastAsia="Calibri"/>
          <w:noProof/>
        </w:rPr>
        <w:drawing>
          <wp:inline distT="0" distB="0" distL="0" distR="0">
            <wp:extent cx="3360420" cy="14128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60420" cy="1412875"/>
                    </a:xfrm>
                    <a:prstGeom prst="rect">
                      <a:avLst/>
                    </a:prstGeom>
                    <a:noFill/>
                    <a:ln>
                      <a:noFill/>
                    </a:ln>
                  </pic:spPr>
                </pic:pic>
              </a:graphicData>
            </a:graphic>
          </wp:inline>
        </w:drawing>
      </w:r>
    </w:p>
    <w:p w:rsidR="00DB0034" w:rsidRPr="002915BC" w:rsidRDefault="00DB0034" w:rsidP="003978D2">
      <w:pPr>
        <w:ind w:firstLine="567"/>
        <w:jc w:val="center"/>
        <w:rPr>
          <w:rFonts w:eastAsia="Calibri"/>
          <w:lang w:eastAsia="en-US"/>
        </w:rPr>
      </w:pPr>
      <w:r w:rsidRPr="002915BC">
        <w:rPr>
          <w:rFonts w:eastAsia="Calibri"/>
          <w:lang w:eastAsia="en-US"/>
        </w:rPr>
        <w:t>Рисунок 2</w:t>
      </w:r>
    </w:p>
    <w:p w:rsidR="00DB0034" w:rsidRPr="002915BC" w:rsidRDefault="00DB0034" w:rsidP="003978D2">
      <w:pPr>
        <w:ind w:firstLine="567"/>
        <w:jc w:val="both"/>
        <w:rPr>
          <w:rFonts w:eastAsia="Calibri"/>
          <w:lang w:eastAsia="en-US"/>
        </w:rPr>
      </w:pPr>
      <w:r w:rsidRPr="002915BC">
        <w:rPr>
          <w:rFonts w:eastAsia="Calibri"/>
          <w:lang w:eastAsia="en-US"/>
        </w:rPr>
        <w:t>Определим поправку за наклон линии по формуле</w:t>
      </w:r>
    </w:p>
    <w:p w:rsidR="00DB0034" w:rsidRPr="002915BC" w:rsidRDefault="00DB0034" w:rsidP="003978D2">
      <w:pPr>
        <w:ind w:firstLine="567"/>
        <w:jc w:val="both"/>
        <w:rPr>
          <w:rFonts w:eastAsia="Calibri"/>
          <w:lang w:eastAsia="en-US"/>
        </w:rPr>
      </w:pPr>
      <w:r w:rsidRPr="002915BC">
        <w:rPr>
          <w:rFonts w:eastAsia="Calibri"/>
          <w:iCs/>
          <w:lang w:eastAsia="en-US"/>
        </w:rPr>
        <w:t>∆h = h</w:t>
      </w:r>
      <w:r w:rsidRPr="002915BC">
        <w:rPr>
          <w:rFonts w:eastAsia="Calibri"/>
          <w:iCs/>
          <w:vertAlign w:val="superscript"/>
          <w:lang w:eastAsia="en-US"/>
        </w:rPr>
        <w:t xml:space="preserve">2 </w:t>
      </w:r>
      <w:r w:rsidRPr="002915BC">
        <w:rPr>
          <w:rFonts w:eastAsia="Calibri"/>
          <w:iCs/>
          <w:lang w:eastAsia="en-US"/>
        </w:rPr>
        <w:t>/ 2D</w:t>
      </w:r>
    </w:p>
    <w:p w:rsidR="00DB0034" w:rsidRPr="002915BC" w:rsidRDefault="00DB0034" w:rsidP="003978D2">
      <w:pPr>
        <w:ind w:firstLine="567"/>
        <w:jc w:val="both"/>
        <w:rPr>
          <w:rFonts w:eastAsia="Calibri"/>
          <w:lang w:eastAsia="en-US"/>
        </w:rPr>
      </w:pPr>
      <w:r w:rsidRPr="002915BC">
        <w:rPr>
          <w:rFonts w:eastAsia="Calibri"/>
          <w:lang w:eastAsia="en-US"/>
        </w:rPr>
        <w:t xml:space="preserve">где </w:t>
      </w:r>
      <w:r w:rsidRPr="002915BC">
        <w:rPr>
          <w:rFonts w:eastAsia="Calibri"/>
          <w:iCs/>
          <w:lang w:eastAsia="en-US"/>
        </w:rPr>
        <w:t>h -</w:t>
      </w:r>
      <w:r w:rsidRPr="002915BC">
        <w:rPr>
          <w:rFonts w:eastAsia="Calibri"/>
          <w:lang w:eastAsia="en-US"/>
        </w:rPr>
        <w:t xml:space="preserve"> превышение;</w:t>
      </w:r>
    </w:p>
    <w:p w:rsidR="00DB0034" w:rsidRPr="002915BC" w:rsidRDefault="00DB0034" w:rsidP="003978D2">
      <w:pPr>
        <w:ind w:firstLine="567"/>
        <w:jc w:val="both"/>
        <w:rPr>
          <w:rFonts w:eastAsia="Calibri"/>
          <w:lang w:eastAsia="en-US"/>
        </w:rPr>
      </w:pPr>
      <w:r w:rsidRPr="002915BC">
        <w:rPr>
          <w:rFonts w:eastAsia="Calibri"/>
          <w:iCs/>
          <w:lang w:eastAsia="en-US"/>
        </w:rPr>
        <w:t>D -</w:t>
      </w:r>
      <w:r w:rsidRPr="002915BC">
        <w:rPr>
          <w:rFonts w:eastAsia="Calibri"/>
          <w:lang w:eastAsia="en-US"/>
        </w:rPr>
        <w:t xml:space="preserve"> длина наклонной линии.</w:t>
      </w:r>
    </w:p>
    <w:p w:rsidR="00DB0034" w:rsidRPr="002915BC" w:rsidRDefault="00DB0034" w:rsidP="003978D2">
      <w:pPr>
        <w:ind w:firstLine="567"/>
        <w:jc w:val="both"/>
        <w:rPr>
          <w:rFonts w:eastAsia="Calibri"/>
          <w:lang w:eastAsia="en-US"/>
        </w:rPr>
      </w:pPr>
      <w:r w:rsidRPr="002915BC">
        <w:rPr>
          <w:rFonts w:eastAsia="Calibri"/>
          <w:lang w:eastAsia="en-US"/>
        </w:rPr>
        <w:t>Тогда</w:t>
      </w:r>
    </w:p>
    <w:p w:rsidR="00DB0034" w:rsidRPr="002915BC" w:rsidRDefault="00DB0034" w:rsidP="003978D2">
      <w:pPr>
        <w:ind w:firstLine="567"/>
        <w:jc w:val="both"/>
        <w:rPr>
          <w:rFonts w:eastAsia="Calibri"/>
          <w:lang w:eastAsia="en-US"/>
        </w:rPr>
      </w:pPr>
      <w:r w:rsidRPr="002915BC">
        <w:rPr>
          <w:rFonts w:eastAsia="Calibri"/>
          <w:iCs/>
          <w:lang w:eastAsia="en-US"/>
        </w:rPr>
        <w:t xml:space="preserve">∆h </w:t>
      </w:r>
      <w:r w:rsidRPr="002915BC">
        <w:rPr>
          <w:rFonts w:eastAsia="Calibri"/>
          <w:lang w:eastAsia="en-US"/>
        </w:rPr>
        <w:t>= 3</w:t>
      </w:r>
      <w:r w:rsidRPr="002915BC">
        <w:rPr>
          <w:rFonts w:eastAsia="Calibri"/>
          <w:vertAlign w:val="superscript"/>
          <w:lang w:eastAsia="en-US"/>
        </w:rPr>
        <w:t xml:space="preserve">2 </w:t>
      </w:r>
      <w:r w:rsidRPr="002915BC">
        <w:rPr>
          <w:rFonts w:eastAsia="Calibri"/>
          <w:lang w:eastAsia="en-US"/>
        </w:rPr>
        <w:t>/ 2×100 = 0,045</w:t>
      </w:r>
    </w:p>
    <w:p w:rsidR="00DB0034" w:rsidRPr="002915BC" w:rsidRDefault="00DB0034" w:rsidP="003978D2">
      <w:pPr>
        <w:ind w:firstLine="567"/>
        <w:jc w:val="both"/>
        <w:rPr>
          <w:rFonts w:eastAsia="Calibri"/>
          <w:lang w:eastAsia="en-US"/>
        </w:rPr>
      </w:pPr>
      <w:r w:rsidRPr="002915BC">
        <w:rPr>
          <w:rFonts w:eastAsia="Calibri"/>
          <w:lang w:eastAsia="en-US"/>
        </w:rPr>
        <w:t>Введя поправку в наклонную линию со знаком минус, получим горизонтальную проекцию 100,000 м - 0,045 м = 99,955 м.</w:t>
      </w:r>
    </w:p>
    <w:p w:rsidR="00DB0034" w:rsidRPr="002915BC" w:rsidRDefault="00DB0034" w:rsidP="003978D2">
      <w:pPr>
        <w:ind w:firstLine="567"/>
        <w:jc w:val="both"/>
        <w:rPr>
          <w:rFonts w:eastAsia="Calibri"/>
          <w:bCs/>
          <w:lang w:eastAsia="en-US"/>
        </w:rPr>
      </w:pPr>
    </w:p>
    <w:p w:rsidR="00DB0034" w:rsidRPr="002915BC" w:rsidRDefault="00DB0034" w:rsidP="003978D2">
      <w:pPr>
        <w:ind w:firstLine="567"/>
        <w:jc w:val="both"/>
        <w:rPr>
          <w:rFonts w:eastAsia="Calibri"/>
          <w:lang w:eastAsia="en-US"/>
        </w:rPr>
      </w:pPr>
      <w:r w:rsidRPr="002915BC">
        <w:rPr>
          <w:rFonts w:eastAsia="Calibri"/>
          <w:bCs/>
          <w:lang w:eastAsia="en-US"/>
        </w:rPr>
        <w:t xml:space="preserve">Задача №2 </w:t>
      </w:r>
      <w:r w:rsidRPr="002915BC">
        <w:rPr>
          <w:rFonts w:eastAsia="Calibri"/>
          <w:lang w:eastAsia="en-US"/>
        </w:rPr>
        <w:t>Определить горизонтальную проекцию, по следующим данным:</w:t>
      </w:r>
    </w:p>
    <w:p w:rsidR="00DB0034" w:rsidRPr="002915BC" w:rsidRDefault="00DB0034" w:rsidP="00DB0034">
      <w:pPr>
        <w:ind w:firstLine="851"/>
        <w:jc w:val="both"/>
        <w:rPr>
          <w:rFonts w:eastAsia="Calibri"/>
          <w:lang w:eastAsia="en-US"/>
        </w:rPr>
      </w:pPr>
    </w:p>
    <w:p w:rsidR="00DB0034" w:rsidRPr="002915BC" w:rsidRDefault="00DB0034" w:rsidP="00DB0034">
      <w:pPr>
        <w:ind w:firstLine="851"/>
        <w:jc w:val="both"/>
        <w:rPr>
          <w:rFonts w:eastAsia="Calibri"/>
          <w:lang w:eastAsia="en-US"/>
        </w:rPr>
      </w:pPr>
    </w:p>
    <w:p w:rsidR="00DB0034" w:rsidRPr="002915BC" w:rsidRDefault="00DB0034" w:rsidP="00DB0034">
      <w:pPr>
        <w:ind w:firstLine="851"/>
        <w:jc w:val="right"/>
        <w:rPr>
          <w:rFonts w:eastAsia="Calibri"/>
          <w:lang w:eastAsia="en-US"/>
        </w:rPr>
      </w:pPr>
      <w:r w:rsidRPr="002915BC">
        <w:rPr>
          <w:rFonts w:eastAsia="Calibri"/>
          <w:lang w:eastAsia="en-US"/>
        </w:rPr>
        <w:t>Таблица 2</w:t>
      </w:r>
    </w:p>
    <w:tbl>
      <w:tblPr>
        <w:tblW w:w="0" w:type="auto"/>
        <w:jc w:val="center"/>
        <w:tblInd w:w="2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1"/>
        <w:gridCol w:w="860"/>
        <w:gridCol w:w="848"/>
        <w:gridCol w:w="860"/>
        <w:gridCol w:w="1408"/>
        <w:gridCol w:w="1473"/>
        <w:gridCol w:w="1445"/>
      </w:tblGrid>
      <w:tr w:rsidR="00DB0034" w:rsidRPr="002915BC" w:rsidTr="006F510D">
        <w:trPr>
          <w:trHeight w:val="428"/>
          <w:jc w:val="center"/>
        </w:trPr>
        <w:tc>
          <w:tcPr>
            <w:tcW w:w="851" w:type="dxa"/>
            <w:vMerge w:val="restart"/>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 задач</w:t>
            </w:r>
          </w:p>
        </w:tc>
        <w:tc>
          <w:tcPr>
            <w:tcW w:w="2568" w:type="dxa"/>
            <w:gridSpan w:val="3"/>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Дано</w:t>
            </w:r>
          </w:p>
        </w:tc>
        <w:tc>
          <w:tcPr>
            <w:tcW w:w="4326" w:type="dxa"/>
            <w:gridSpan w:val="3"/>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Решение</w:t>
            </w:r>
          </w:p>
        </w:tc>
      </w:tr>
      <w:tr w:rsidR="00DB0034" w:rsidRPr="002915BC" w:rsidTr="006F510D">
        <w:trPr>
          <w:trHeight w:val="427"/>
          <w:jc w:val="center"/>
        </w:trPr>
        <w:tc>
          <w:tcPr>
            <w:tcW w:w="851" w:type="dxa"/>
            <w:vMerge/>
            <w:shd w:val="clear" w:color="auto" w:fill="FFFFFF"/>
          </w:tcPr>
          <w:p w:rsidR="00DB0034" w:rsidRPr="002915BC" w:rsidRDefault="00DB0034" w:rsidP="006F510D">
            <w:pPr>
              <w:ind w:right="-86" w:firstLine="7"/>
              <w:jc w:val="center"/>
              <w:rPr>
                <w:rFonts w:eastAsia="Calibri"/>
                <w:lang w:eastAsia="en-US"/>
              </w:rPr>
            </w:pP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iCs/>
                <w:lang w:eastAsia="en-US"/>
              </w:rPr>
              <w:t>Н</w:t>
            </w:r>
            <w:r w:rsidRPr="002915BC">
              <w:rPr>
                <w:rFonts w:eastAsia="Calibri"/>
                <w:iCs/>
                <w:vertAlign w:val="subscript"/>
                <w:lang w:eastAsia="en-US"/>
              </w:rPr>
              <w:t>А</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iCs/>
                <w:lang w:eastAsia="en-US"/>
              </w:rPr>
              <w:t>Н</w:t>
            </w:r>
            <w:r w:rsidRPr="002915BC">
              <w:rPr>
                <w:rFonts w:eastAsia="Calibri"/>
                <w:iCs/>
                <w:vertAlign w:val="subscript"/>
                <w:lang w:eastAsia="en-US"/>
              </w:rPr>
              <w:t>В</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iCs/>
                <w:lang w:eastAsia="en-US"/>
              </w:rPr>
              <w:t>D</w:t>
            </w:r>
          </w:p>
        </w:tc>
        <w:tc>
          <w:tcPr>
            <w:tcW w:w="140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превышение</w:t>
            </w:r>
          </w:p>
          <w:p w:rsidR="00DB0034" w:rsidRPr="002915BC" w:rsidRDefault="00DB0034" w:rsidP="006F510D">
            <w:pPr>
              <w:ind w:right="-86" w:firstLine="7"/>
              <w:jc w:val="center"/>
              <w:rPr>
                <w:rFonts w:eastAsia="Calibri"/>
                <w:lang w:eastAsia="en-US"/>
              </w:rPr>
            </w:pPr>
            <w:r w:rsidRPr="002915BC">
              <w:rPr>
                <w:rFonts w:eastAsia="Calibri"/>
                <w:iCs/>
                <w:lang w:eastAsia="en-US"/>
              </w:rPr>
              <w:t>h</w:t>
            </w:r>
          </w:p>
        </w:tc>
        <w:tc>
          <w:tcPr>
            <w:tcW w:w="1473"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поправка за наклон</w:t>
            </w:r>
            <w:r w:rsidRPr="002915BC">
              <w:rPr>
                <w:rFonts w:eastAsia="Calibri"/>
                <w:iCs/>
                <w:lang w:eastAsia="en-US"/>
              </w:rPr>
              <w:t>, ∆h</w:t>
            </w:r>
          </w:p>
        </w:tc>
        <w:tc>
          <w:tcPr>
            <w:tcW w:w="1445"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 xml:space="preserve">горизонтальная проекция, </w:t>
            </w:r>
            <w:r w:rsidRPr="002915BC">
              <w:rPr>
                <w:rFonts w:eastAsia="Calibri"/>
                <w:iCs/>
                <w:lang w:eastAsia="en-US"/>
              </w:rPr>
              <w:t>d</w:t>
            </w:r>
          </w:p>
        </w:tc>
      </w:tr>
      <w:tr w:rsidR="00DB0034" w:rsidRPr="002915BC" w:rsidTr="006F510D">
        <w:trPr>
          <w:trHeight w:val="330"/>
          <w:jc w:val="center"/>
        </w:trPr>
        <w:tc>
          <w:tcPr>
            <w:tcW w:w="851"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202,00</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200,00</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50,00</w:t>
            </w:r>
          </w:p>
        </w:tc>
        <w:tc>
          <w:tcPr>
            <w:tcW w:w="1408" w:type="dxa"/>
            <w:shd w:val="clear" w:color="auto" w:fill="FFFFFF"/>
          </w:tcPr>
          <w:p w:rsidR="00DB0034" w:rsidRPr="002915BC" w:rsidRDefault="00DB0034" w:rsidP="006F510D">
            <w:pPr>
              <w:ind w:right="-86" w:firstLine="7"/>
              <w:jc w:val="center"/>
              <w:rPr>
                <w:rFonts w:eastAsia="Calibri"/>
                <w:lang w:eastAsia="en-US"/>
              </w:rPr>
            </w:pPr>
          </w:p>
        </w:tc>
        <w:tc>
          <w:tcPr>
            <w:tcW w:w="1473" w:type="dxa"/>
            <w:shd w:val="clear" w:color="auto" w:fill="FFFFFF"/>
          </w:tcPr>
          <w:p w:rsidR="00DB0034" w:rsidRPr="002915BC" w:rsidRDefault="00DB0034" w:rsidP="006F510D">
            <w:pPr>
              <w:ind w:right="-86" w:firstLine="7"/>
              <w:jc w:val="center"/>
              <w:rPr>
                <w:rFonts w:eastAsia="Calibri"/>
                <w:lang w:eastAsia="en-US"/>
              </w:rPr>
            </w:pPr>
          </w:p>
        </w:tc>
        <w:tc>
          <w:tcPr>
            <w:tcW w:w="1445" w:type="dxa"/>
            <w:shd w:val="clear" w:color="auto" w:fill="FFFFFF"/>
          </w:tcPr>
          <w:p w:rsidR="00DB0034" w:rsidRPr="002915BC" w:rsidRDefault="00DB0034" w:rsidP="006F510D">
            <w:pPr>
              <w:ind w:right="-86" w:firstLine="7"/>
              <w:jc w:val="center"/>
              <w:rPr>
                <w:rFonts w:eastAsia="Calibri"/>
                <w:lang w:eastAsia="en-US"/>
              </w:rPr>
            </w:pPr>
          </w:p>
        </w:tc>
      </w:tr>
      <w:tr w:rsidR="00DB0034" w:rsidRPr="002915BC" w:rsidTr="006F510D">
        <w:trPr>
          <w:trHeight w:val="330"/>
          <w:jc w:val="center"/>
        </w:trPr>
        <w:tc>
          <w:tcPr>
            <w:tcW w:w="851"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102,50</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100,00</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50,00</w:t>
            </w:r>
          </w:p>
        </w:tc>
        <w:tc>
          <w:tcPr>
            <w:tcW w:w="1408" w:type="dxa"/>
            <w:shd w:val="clear" w:color="auto" w:fill="FFFFFF"/>
          </w:tcPr>
          <w:p w:rsidR="00DB0034" w:rsidRPr="002915BC" w:rsidRDefault="00DB0034" w:rsidP="006F510D">
            <w:pPr>
              <w:ind w:right="-86" w:firstLine="7"/>
              <w:jc w:val="center"/>
              <w:rPr>
                <w:rFonts w:eastAsia="Calibri"/>
                <w:lang w:eastAsia="en-US"/>
              </w:rPr>
            </w:pPr>
          </w:p>
        </w:tc>
        <w:tc>
          <w:tcPr>
            <w:tcW w:w="1473" w:type="dxa"/>
            <w:shd w:val="clear" w:color="auto" w:fill="FFFFFF"/>
          </w:tcPr>
          <w:p w:rsidR="00DB0034" w:rsidRPr="002915BC" w:rsidRDefault="00DB0034" w:rsidP="006F510D">
            <w:pPr>
              <w:ind w:right="-86" w:firstLine="7"/>
              <w:jc w:val="center"/>
              <w:rPr>
                <w:rFonts w:eastAsia="Calibri"/>
                <w:lang w:eastAsia="en-US"/>
              </w:rPr>
            </w:pPr>
          </w:p>
        </w:tc>
        <w:tc>
          <w:tcPr>
            <w:tcW w:w="1445" w:type="dxa"/>
            <w:shd w:val="clear" w:color="auto" w:fill="FFFFFF"/>
          </w:tcPr>
          <w:p w:rsidR="00DB0034" w:rsidRPr="002915BC" w:rsidRDefault="00DB0034" w:rsidP="006F510D">
            <w:pPr>
              <w:ind w:right="-86" w:firstLine="7"/>
              <w:jc w:val="center"/>
              <w:rPr>
                <w:rFonts w:eastAsia="Calibri"/>
                <w:lang w:eastAsia="en-US"/>
              </w:rPr>
            </w:pPr>
          </w:p>
        </w:tc>
      </w:tr>
      <w:tr w:rsidR="00DB0034" w:rsidRPr="002915BC" w:rsidTr="006F510D">
        <w:trPr>
          <w:trHeight w:val="330"/>
          <w:jc w:val="center"/>
        </w:trPr>
        <w:tc>
          <w:tcPr>
            <w:tcW w:w="851"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3</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177,00</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170,00</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80,00</w:t>
            </w:r>
          </w:p>
        </w:tc>
        <w:tc>
          <w:tcPr>
            <w:tcW w:w="1408" w:type="dxa"/>
            <w:shd w:val="clear" w:color="auto" w:fill="FFFFFF"/>
          </w:tcPr>
          <w:p w:rsidR="00DB0034" w:rsidRPr="002915BC" w:rsidRDefault="00DB0034" w:rsidP="006F510D">
            <w:pPr>
              <w:ind w:right="-86" w:firstLine="7"/>
              <w:jc w:val="center"/>
              <w:rPr>
                <w:rFonts w:eastAsia="Calibri"/>
                <w:lang w:eastAsia="en-US"/>
              </w:rPr>
            </w:pPr>
          </w:p>
        </w:tc>
        <w:tc>
          <w:tcPr>
            <w:tcW w:w="1473" w:type="dxa"/>
            <w:shd w:val="clear" w:color="auto" w:fill="FFFFFF"/>
          </w:tcPr>
          <w:p w:rsidR="00DB0034" w:rsidRPr="002915BC" w:rsidRDefault="00DB0034" w:rsidP="006F510D">
            <w:pPr>
              <w:ind w:right="-86" w:firstLine="7"/>
              <w:jc w:val="center"/>
              <w:rPr>
                <w:rFonts w:eastAsia="Calibri"/>
                <w:lang w:eastAsia="en-US"/>
              </w:rPr>
            </w:pPr>
          </w:p>
        </w:tc>
        <w:tc>
          <w:tcPr>
            <w:tcW w:w="1445" w:type="dxa"/>
            <w:shd w:val="clear" w:color="auto" w:fill="FFFFFF"/>
          </w:tcPr>
          <w:p w:rsidR="00DB0034" w:rsidRPr="002915BC" w:rsidRDefault="00DB0034" w:rsidP="006F510D">
            <w:pPr>
              <w:ind w:right="-86" w:firstLine="7"/>
              <w:jc w:val="center"/>
              <w:rPr>
                <w:rFonts w:eastAsia="Calibri"/>
                <w:lang w:eastAsia="en-US"/>
              </w:rPr>
            </w:pPr>
          </w:p>
        </w:tc>
      </w:tr>
      <w:tr w:rsidR="00DB0034" w:rsidRPr="002915BC" w:rsidTr="006F510D">
        <w:trPr>
          <w:trHeight w:val="330"/>
          <w:jc w:val="center"/>
        </w:trPr>
        <w:tc>
          <w:tcPr>
            <w:tcW w:w="851"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4</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208,00</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216,00</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80,00</w:t>
            </w:r>
          </w:p>
        </w:tc>
        <w:tc>
          <w:tcPr>
            <w:tcW w:w="1408" w:type="dxa"/>
            <w:shd w:val="clear" w:color="auto" w:fill="FFFFFF"/>
          </w:tcPr>
          <w:p w:rsidR="00DB0034" w:rsidRPr="002915BC" w:rsidRDefault="00DB0034" w:rsidP="006F510D">
            <w:pPr>
              <w:ind w:right="-86" w:firstLine="7"/>
              <w:jc w:val="center"/>
              <w:rPr>
                <w:rFonts w:eastAsia="Calibri"/>
                <w:lang w:eastAsia="en-US"/>
              </w:rPr>
            </w:pPr>
          </w:p>
        </w:tc>
        <w:tc>
          <w:tcPr>
            <w:tcW w:w="1473" w:type="dxa"/>
            <w:shd w:val="clear" w:color="auto" w:fill="FFFFFF"/>
          </w:tcPr>
          <w:p w:rsidR="00DB0034" w:rsidRPr="002915BC" w:rsidRDefault="00DB0034" w:rsidP="006F510D">
            <w:pPr>
              <w:ind w:right="-86" w:firstLine="7"/>
              <w:jc w:val="center"/>
              <w:rPr>
                <w:rFonts w:eastAsia="Calibri"/>
                <w:lang w:eastAsia="en-US"/>
              </w:rPr>
            </w:pPr>
          </w:p>
        </w:tc>
        <w:tc>
          <w:tcPr>
            <w:tcW w:w="1445" w:type="dxa"/>
            <w:shd w:val="clear" w:color="auto" w:fill="FFFFFF"/>
          </w:tcPr>
          <w:p w:rsidR="00DB0034" w:rsidRPr="002915BC" w:rsidRDefault="00DB0034" w:rsidP="006F510D">
            <w:pPr>
              <w:ind w:right="-86" w:firstLine="7"/>
              <w:jc w:val="center"/>
              <w:rPr>
                <w:rFonts w:eastAsia="Calibri"/>
                <w:lang w:eastAsia="en-US"/>
              </w:rPr>
            </w:pPr>
          </w:p>
        </w:tc>
      </w:tr>
      <w:tr w:rsidR="00DB0034" w:rsidRPr="002915BC" w:rsidTr="006F510D">
        <w:trPr>
          <w:trHeight w:val="330"/>
          <w:jc w:val="center"/>
        </w:trPr>
        <w:tc>
          <w:tcPr>
            <w:tcW w:w="851"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5</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210,45</w:t>
            </w:r>
          </w:p>
        </w:tc>
        <w:tc>
          <w:tcPr>
            <w:tcW w:w="848"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208,45</w:t>
            </w:r>
          </w:p>
        </w:tc>
        <w:tc>
          <w:tcPr>
            <w:tcW w:w="860" w:type="dxa"/>
            <w:shd w:val="clear" w:color="auto" w:fill="FFFFFF"/>
          </w:tcPr>
          <w:p w:rsidR="00DB0034" w:rsidRPr="002915BC" w:rsidRDefault="00DB0034" w:rsidP="006F510D">
            <w:pPr>
              <w:ind w:right="-86" w:firstLine="7"/>
              <w:jc w:val="center"/>
              <w:rPr>
                <w:rFonts w:eastAsia="Calibri"/>
                <w:lang w:eastAsia="en-US"/>
              </w:rPr>
            </w:pPr>
            <w:r w:rsidRPr="002915BC">
              <w:rPr>
                <w:rFonts w:eastAsia="Calibri"/>
                <w:lang w:eastAsia="en-US"/>
              </w:rPr>
              <w:t>100,50</w:t>
            </w:r>
          </w:p>
        </w:tc>
        <w:tc>
          <w:tcPr>
            <w:tcW w:w="1408" w:type="dxa"/>
            <w:shd w:val="clear" w:color="auto" w:fill="FFFFFF"/>
          </w:tcPr>
          <w:p w:rsidR="00DB0034" w:rsidRPr="002915BC" w:rsidRDefault="00DB0034" w:rsidP="006F510D">
            <w:pPr>
              <w:ind w:right="-86" w:firstLine="7"/>
              <w:jc w:val="center"/>
              <w:rPr>
                <w:rFonts w:eastAsia="Calibri"/>
                <w:lang w:eastAsia="en-US"/>
              </w:rPr>
            </w:pPr>
          </w:p>
        </w:tc>
        <w:tc>
          <w:tcPr>
            <w:tcW w:w="1473" w:type="dxa"/>
            <w:shd w:val="clear" w:color="auto" w:fill="FFFFFF"/>
          </w:tcPr>
          <w:p w:rsidR="00DB0034" w:rsidRPr="002915BC" w:rsidRDefault="00DB0034" w:rsidP="006F510D">
            <w:pPr>
              <w:ind w:right="-86" w:firstLine="7"/>
              <w:jc w:val="center"/>
              <w:rPr>
                <w:rFonts w:eastAsia="Calibri"/>
                <w:lang w:eastAsia="en-US"/>
              </w:rPr>
            </w:pPr>
          </w:p>
        </w:tc>
        <w:tc>
          <w:tcPr>
            <w:tcW w:w="1445" w:type="dxa"/>
            <w:shd w:val="clear" w:color="auto" w:fill="FFFFFF"/>
          </w:tcPr>
          <w:p w:rsidR="00DB0034" w:rsidRPr="002915BC" w:rsidRDefault="00DB0034" w:rsidP="006F510D">
            <w:pPr>
              <w:ind w:right="-86" w:firstLine="7"/>
              <w:jc w:val="center"/>
              <w:rPr>
                <w:rFonts w:eastAsia="Calibri"/>
                <w:lang w:eastAsia="en-US"/>
              </w:rPr>
            </w:pPr>
          </w:p>
        </w:tc>
      </w:tr>
    </w:tbl>
    <w:p w:rsidR="00DB0034" w:rsidRPr="002915BC" w:rsidRDefault="00DB0034" w:rsidP="00DB0034">
      <w:pPr>
        <w:ind w:firstLine="851"/>
        <w:jc w:val="both"/>
        <w:rPr>
          <w:rFonts w:eastAsia="Calibri"/>
          <w:lang w:eastAsia="en-US"/>
        </w:rPr>
      </w:pPr>
    </w:p>
    <w:p w:rsidR="00DB0034" w:rsidRPr="002915BC" w:rsidRDefault="00DB0034" w:rsidP="003978D2">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DB0034" w:rsidRPr="002915BC" w:rsidRDefault="00DB0034" w:rsidP="003978D2">
      <w:pPr>
        <w:pStyle w:val="ab"/>
        <w:spacing w:before="0" w:beforeAutospacing="0" w:after="0" w:afterAutospacing="0"/>
        <w:ind w:firstLine="567"/>
        <w:jc w:val="both"/>
      </w:pPr>
    </w:p>
    <w:p w:rsidR="00DB0034" w:rsidRPr="002915BC" w:rsidRDefault="00DB0034" w:rsidP="003978D2">
      <w:pPr>
        <w:ind w:firstLine="567"/>
        <w:jc w:val="both"/>
        <w:rPr>
          <w:b/>
        </w:rPr>
      </w:pPr>
      <w:r w:rsidRPr="002915BC">
        <w:rPr>
          <w:b/>
        </w:rPr>
        <w:t>Контрольные вопросы</w:t>
      </w:r>
    </w:p>
    <w:p w:rsidR="00DB0034" w:rsidRPr="002915BC" w:rsidRDefault="00DB0034" w:rsidP="003978D2">
      <w:pPr>
        <w:ind w:firstLine="567"/>
        <w:jc w:val="both"/>
        <w:rPr>
          <w:b/>
        </w:rPr>
      </w:pPr>
    </w:p>
    <w:p w:rsidR="00DB0034" w:rsidRPr="002915BC" w:rsidRDefault="00DB0034" w:rsidP="003978D2">
      <w:pPr>
        <w:ind w:firstLine="567"/>
        <w:jc w:val="both"/>
      </w:pPr>
      <w:r w:rsidRPr="002915BC">
        <w:t>1. Как располагается горизонтальная проекция линии?</w:t>
      </w:r>
    </w:p>
    <w:p w:rsidR="00DB0034" w:rsidRPr="002915BC" w:rsidRDefault="00DB0034" w:rsidP="003978D2">
      <w:pPr>
        <w:ind w:firstLine="567"/>
        <w:jc w:val="both"/>
      </w:pPr>
      <w:r w:rsidRPr="002915BC">
        <w:t>2. Что обозначает поправка в наклонной линии при установлении горизонтальной проекции?</w:t>
      </w:r>
    </w:p>
    <w:p w:rsidR="00DB0034" w:rsidRPr="002915BC" w:rsidRDefault="00DB0034" w:rsidP="003978D2">
      <w:pPr>
        <w:ind w:firstLine="567"/>
        <w:jc w:val="both"/>
        <w:rPr>
          <w:rFonts w:eastAsia="Calibri"/>
          <w:lang w:eastAsia="en-US"/>
        </w:rPr>
      </w:pPr>
    </w:p>
    <w:p w:rsidR="00DB0034" w:rsidRPr="002915BC" w:rsidRDefault="00DB0034" w:rsidP="003978D2">
      <w:pPr>
        <w:ind w:firstLine="567"/>
        <w:jc w:val="center"/>
        <w:rPr>
          <w:rFonts w:eastAsia="Calibri"/>
          <w:b/>
          <w:lang w:eastAsia="en-US" w:bidi="ru-RU"/>
        </w:rPr>
      </w:pPr>
    </w:p>
    <w:p w:rsidR="003978D2" w:rsidRPr="002915BC" w:rsidRDefault="003978D2" w:rsidP="003978D2">
      <w:pPr>
        <w:ind w:firstLine="567"/>
        <w:jc w:val="center"/>
        <w:rPr>
          <w:rFonts w:eastAsia="Calibri"/>
          <w:b/>
          <w:lang w:eastAsia="en-US" w:bidi="ru-RU"/>
        </w:rPr>
      </w:pPr>
    </w:p>
    <w:p w:rsidR="003978D2" w:rsidRPr="002915BC" w:rsidRDefault="003978D2" w:rsidP="003978D2">
      <w:pPr>
        <w:ind w:firstLine="567"/>
        <w:jc w:val="center"/>
        <w:rPr>
          <w:rFonts w:eastAsia="Calibri"/>
          <w:b/>
          <w:lang w:eastAsia="en-US" w:bidi="ru-RU"/>
        </w:rPr>
      </w:pPr>
    </w:p>
    <w:p w:rsidR="003978D2" w:rsidRPr="002915BC" w:rsidRDefault="003978D2" w:rsidP="003978D2">
      <w:pPr>
        <w:ind w:firstLine="567"/>
        <w:jc w:val="center"/>
        <w:rPr>
          <w:rFonts w:eastAsia="Calibri"/>
          <w:b/>
          <w:lang w:eastAsia="en-US" w:bidi="ru-RU"/>
        </w:rPr>
      </w:pPr>
    </w:p>
    <w:p w:rsidR="00DB0034" w:rsidRPr="002915BC" w:rsidRDefault="00DB0034" w:rsidP="003978D2">
      <w:pPr>
        <w:ind w:firstLine="567"/>
        <w:contextualSpacing/>
        <w:jc w:val="both"/>
        <w:rPr>
          <w:b/>
        </w:rPr>
      </w:pPr>
    </w:p>
    <w:p w:rsidR="00F67559" w:rsidRPr="002915BC" w:rsidRDefault="00F67559" w:rsidP="00F67559">
      <w:pPr>
        <w:ind w:firstLine="567"/>
        <w:contextualSpacing/>
        <w:jc w:val="both"/>
        <w:rPr>
          <w:b/>
        </w:rPr>
      </w:pPr>
    </w:p>
    <w:p w:rsidR="00F67559" w:rsidRPr="002915BC" w:rsidRDefault="00F67559" w:rsidP="00F67559">
      <w:pPr>
        <w:ind w:firstLine="567"/>
        <w:contextualSpacing/>
        <w:jc w:val="both"/>
        <w:rPr>
          <w:b/>
        </w:rPr>
      </w:pPr>
    </w:p>
    <w:p w:rsidR="00F67559" w:rsidRPr="002915BC" w:rsidRDefault="00DB0034" w:rsidP="003978D2">
      <w:pPr>
        <w:ind w:firstLine="567"/>
        <w:contextualSpacing/>
        <w:jc w:val="center"/>
        <w:rPr>
          <w:b/>
        </w:rPr>
      </w:pPr>
      <w:r w:rsidRPr="002915BC">
        <w:rPr>
          <w:b/>
        </w:rPr>
        <w:lastRenderedPageBreak/>
        <w:t>Практическое занятие № 6. Поверка и юстировка буссоли</w:t>
      </w:r>
    </w:p>
    <w:p w:rsidR="00DB0034" w:rsidRPr="002915BC" w:rsidRDefault="00DB0034" w:rsidP="003978D2">
      <w:pPr>
        <w:ind w:firstLine="567"/>
        <w:contextualSpacing/>
        <w:jc w:val="both"/>
        <w:rPr>
          <w:b/>
        </w:rPr>
      </w:pPr>
    </w:p>
    <w:p w:rsidR="003978D2" w:rsidRPr="002915BC" w:rsidRDefault="003978D2" w:rsidP="003978D2">
      <w:pPr>
        <w:ind w:firstLine="567"/>
        <w:jc w:val="both"/>
        <w:rPr>
          <w:rFonts w:eastAsia="Calibri"/>
          <w:lang w:eastAsia="en-US" w:bidi="ru-RU"/>
        </w:rPr>
      </w:pPr>
      <w:r w:rsidRPr="002915BC">
        <w:rPr>
          <w:rFonts w:eastAsia="Calibri"/>
          <w:b/>
          <w:lang w:eastAsia="en-US" w:bidi="ru-RU"/>
        </w:rPr>
        <w:t>Цель работы</w:t>
      </w:r>
      <w:r w:rsidRPr="002915BC">
        <w:rPr>
          <w:rFonts w:eastAsia="Calibri"/>
          <w:lang w:eastAsia="en-US" w:bidi="ru-RU"/>
        </w:rPr>
        <w:t xml:space="preserve"> – научиться проводить поверку и юстировку буссоли</w:t>
      </w:r>
    </w:p>
    <w:p w:rsidR="003978D2" w:rsidRPr="002915BC" w:rsidRDefault="003978D2" w:rsidP="003978D2">
      <w:pPr>
        <w:ind w:firstLine="567"/>
        <w:jc w:val="both"/>
        <w:rPr>
          <w:rFonts w:eastAsia="Calibri"/>
          <w:lang w:eastAsia="en-US" w:bidi="ru-RU"/>
        </w:rPr>
      </w:pPr>
    </w:p>
    <w:p w:rsidR="003978D2" w:rsidRPr="002915BC" w:rsidRDefault="003978D2" w:rsidP="003978D2">
      <w:pPr>
        <w:ind w:firstLine="567"/>
        <w:rPr>
          <w:shd w:val="clear" w:color="auto" w:fill="FFFFFF"/>
        </w:rPr>
      </w:pPr>
      <w:r w:rsidRPr="002915BC">
        <w:rPr>
          <w:b/>
          <w:bCs/>
        </w:rPr>
        <w:t xml:space="preserve">Дидактическое оснащение: </w:t>
      </w:r>
      <w:r w:rsidRPr="002915BC">
        <w:rPr>
          <w:shd w:val="clear" w:color="auto" w:fill="FFFFFF"/>
        </w:rPr>
        <w:t>буссоль.</w:t>
      </w:r>
    </w:p>
    <w:p w:rsidR="003978D2" w:rsidRPr="002915BC" w:rsidRDefault="003978D2" w:rsidP="003978D2">
      <w:pPr>
        <w:ind w:firstLine="567"/>
        <w:rPr>
          <w:rFonts w:eastAsia="Calibri"/>
          <w:b/>
          <w:lang w:eastAsia="en-US" w:bidi="ru-RU"/>
        </w:rPr>
      </w:pPr>
    </w:p>
    <w:p w:rsidR="003978D2" w:rsidRPr="002915BC" w:rsidRDefault="003978D2" w:rsidP="003978D2">
      <w:pPr>
        <w:ind w:firstLine="567"/>
        <w:rPr>
          <w:rFonts w:eastAsia="Calibri"/>
          <w:lang w:eastAsia="en-US" w:bidi="ru-RU"/>
        </w:rPr>
      </w:pPr>
      <w:r w:rsidRPr="002915BC">
        <w:rPr>
          <w:rFonts w:eastAsia="Calibri"/>
          <w:b/>
          <w:lang w:eastAsia="en-US" w:bidi="ru-RU"/>
        </w:rPr>
        <w:t xml:space="preserve">Задание: </w:t>
      </w:r>
      <w:r w:rsidRPr="002915BC">
        <w:rPr>
          <w:rFonts w:eastAsia="Calibri"/>
          <w:lang w:eastAsia="en-US" w:bidi="ru-RU"/>
        </w:rPr>
        <w:t>провести поверки буссоли.</w:t>
      </w:r>
    </w:p>
    <w:p w:rsidR="003978D2" w:rsidRPr="002915BC" w:rsidRDefault="003978D2" w:rsidP="003978D2">
      <w:pPr>
        <w:ind w:firstLine="567"/>
        <w:rPr>
          <w:rFonts w:eastAsia="Calibri"/>
          <w:b/>
          <w:lang w:eastAsia="en-US"/>
        </w:rPr>
      </w:pPr>
    </w:p>
    <w:p w:rsidR="003978D2" w:rsidRPr="002915BC" w:rsidRDefault="003978D2" w:rsidP="003978D2">
      <w:pPr>
        <w:ind w:firstLine="567"/>
        <w:jc w:val="both"/>
        <w:rPr>
          <w:b/>
        </w:rPr>
      </w:pPr>
      <w:r w:rsidRPr="002915BC">
        <w:rPr>
          <w:b/>
        </w:rPr>
        <w:t>Порядок работы</w:t>
      </w:r>
    </w:p>
    <w:p w:rsidR="003978D2" w:rsidRPr="002915BC" w:rsidRDefault="003978D2" w:rsidP="003978D2">
      <w:pPr>
        <w:ind w:firstLine="567"/>
        <w:jc w:val="center"/>
        <w:rPr>
          <w:rFonts w:eastAsia="Calibri"/>
          <w:lang w:eastAsia="en-US" w:bidi="ru-RU"/>
        </w:rPr>
      </w:pPr>
    </w:p>
    <w:p w:rsidR="003978D2" w:rsidRPr="002915BC" w:rsidRDefault="003978D2" w:rsidP="003978D2">
      <w:pPr>
        <w:ind w:firstLine="567"/>
        <w:rPr>
          <w:rFonts w:eastAsia="Calibri"/>
          <w:lang w:eastAsia="en-US" w:bidi="ru-RU"/>
        </w:rPr>
      </w:pPr>
      <w:r w:rsidRPr="002915BC">
        <w:rPr>
          <w:rFonts w:eastAsia="Calibri"/>
          <w:lang w:eastAsia="en-US" w:bidi="ru-RU"/>
        </w:rPr>
        <w:t>1. Изучить инструкцию по поверке буссоли.</w:t>
      </w:r>
    </w:p>
    <w:p w:rsidR="003978D2" w:rsidRPr="002915BC" w:rsidRDefault="003978D2" w:rsidP="003978D2">
      <w:pPr>
        <w:ind w:firstLine="567"/>
        <w:rPr>
          <w:rFonts w:eastAsia="Calibri"/>
          <w:lang w:eastAsia="en-US" w:bidi="ru-RU"/>
        </w:rPr>
      </w:pPr>
      <w:r w:rsidRPr="002915BC">
        <w:rPr>
          <w:rFonts w:eastAsia="Calibri"/>
          <w:lang w:eastAsia="en-US" w:bidi="ru-RU"/>
        </w:rPr>
        <w:t>2. Провести поверку буссоли, согласно инструкции</w:t>
      </w:r>
    </w:p>
    <w:p w:rsidR="003978D2" w:rsidRPr="002915BC" w:rsidRDefault="003978D2" w:rsidP="003978D2">
      <w:pPr>
        <w:ind w:firstLine="567"/>
        <w:rPr>
          <w:rFonts w:eastAsia="Calibri"/>
          <w:lang w:eastAsia="en-US" w:bidi="ru-RU"/>
        </w:rPr>
      </w:pPr>
      <w:r w:rsidRPr="002915BC">
        <w:rPr>
          <w:rFonts w:eastAsia="Calibri"/>
          <w:lang w:eastAsia="en-US" w:bidi="ru-RU"/>
        </w:rPr>
        <w:t>3. Результаты поверки записать в тетрадь</w:t>
      </w:r>
    </w:p>
    <w:p w:rsidR="003978D2" w:rsidRPr="002915BC" w:rsidRDefault="003978D2" w:rsidP="003978D2">
      <w:pPr>
        <w:ind w:firstLine="567"/>
        <w:rPr>
          <w:rFonts w:eastAsia="Calibri"/>
          <w:b/>
          <w:lang w:eastAsia="en-US"/>
        </w:rPr>
      </w:pPr>
    </w:p>
    <w:p w:rsidR="003978D2" w:rsidRPr="002915BC" w:rsidRDefault="003978D2" w:rsidP="003978D2">
      <w:pPr>
        <w:ind w:firstLine="567"/>
        <w:jc w:val="center"/>
        <w:rPr>
          <w:rFonts w:eastAsia="Calibri"/>
          <w:b/>
          <w:lang w:eastAsia="en-US"/>
        </w:rPr>
      </w:pPr>
      <w:r w:rsidRPr="002915BC">
        <w:rPr>
          <w:rFonts w:eastAsia="Calibri"/>
          <w:b/>
          <w:lang w:eastAsia="en-US"/>
        </w:rPr>
        <w:t>Инструкция по проверке буссоли</w:t>
      </w:r>
    </w:p>
    <w:p w:rsidR="003978D2" w:rsidRPr="002915BC" w:rsidRDefault="003978D2" w:rsidP="003978D2">
      <w:pPr>
        <w:ind w:firstLine="567"/>
        <w:jc w:val="both"/>
        <w:rPr>
          <w:rFonts w:eastAsia="Calibri"/>
          <w:lang w:eastAsia="en-US"/>
        </w:rPr>
      </w:pPr>
      <w:r w:rsidRPr="002915BC">
        <w:rPr>
          <w:rFonts w:eastAsia="Calibri"/>
          <w:lang w:eastAsia="en-US"/>
        </w:rPr>
        <w:t>Приборы проверяют до начала работы. Главное внимание уделяют правильной работе магнитной стрелки, так как от длительного пользования, случайных толчков и под воздействием других внешних факторов она может размагнититься, а острие затупиться. Обычно проверяют чувствительность, уравновешенность и плавность вращения стрелки; при получении новой буссоли убеждаются, что ее коробка не содержит железа.</w:t>
      </w:r>
    </w:p>
    <w:p w:rsidR="003978D2" w:rsidRPr="002915BC" w:rsidRDefault="003978D2" w:rsidP="003978D2">
      <w:pPr>
        <w:ind w:firstLine="567"/>
        <w:jc w:val="both"/>
        <w:rPr>
          <w:rFonts w:eastAsia="Calibri"/>
          <w:lang w:eastAsia="en-US"/>
        </w:rPr>
      </w:pPr>
      <w:r w:rsidRPr="002915BC">
        <w:rPr>
          <w:rFonts w:eastAsia="Calibri"/>
          <w:lang w:eastAsia="en-US"/>
        </w:rPr>
        <w:t xml:space="preserve">1. </w:t>
      </w:r>
      <w:r w:rsidRPr="002915BC">
        <w:rPr>
          <w:rFonts w:eastAsia="Calibri"/>
          <w:b/>
          <w:lang w:eastAsia="en-US"/>
        </w:rPr>
        <w:t>Проверяя отсутствие железа</w:t>
      </w:r>
      <w:r w:rsidRPr="002915BC">
        <w:rPr>
          <w:rFonts w:eastAsia="Calibri"/>
          <w:lang w:eastAsia="en-US"/>
        </w:rPr>
        <w:t>, вынимают стрелку из коробки и разными сторонами подносят ее к другой буссоли или к стрелке этой же буссоли, свободно подвешенной на игле, воткнутой в стол. Если стрелка не колеблется, коробка не содержит железа; в противном случае буссоль не годна для работы.</w:t>
      </w:r>
    </w:p>
    <w:p w:rsidR="003978D2" w:rsidRPr="002915BC" w:rsidRDefault="003978D2" w:rsidP="003978D2">
      <w:pPr>
        <w:ind w:firstLine="567"/>
        <w:jc w:val="both"/>
        <w:rPr>
          <w:rFonts w:eastAsia="Calibri"/>
          <w:lang w:eastAsia="en-US"/>
        </w:rPr>
      </w:pPr>
      <w:r w:rsidRPr="002915BC">
        <w:rPr>
          <w:rFonts w:eastAsia="Calibri"/>
          <w:lang w:eastAsia="en-US"/>
        </w:rPr>
        <w:t xml:space="preserve">2. </w:t>
      </w:r>
      <w:r w:rsidRPr="002915BC">
        <w:rPr>
          <w:rFonts w:eastAsia="Calibri"/>
          <w:b/>
          <w:lang w:eastAsia="en-US"/>
        </w:rPr>
        <w:t>Чувствительность и плавность работы стрелки</w:t>
      </w:r>
      <w:r w:rsidRPr="002915BC">
        <w:rPr>
          <w:rFonts w:eastAsia="Calibri"/>
          <w:lang w:eastAsia="en-US"/>
        </w:rPr>
        <w:t xml:space="preserve"> проверяют следующим образом: к буссоли подносят какой-либо железный предмет и отводят стрелку в сторону, затем дают ей успокоиться. Сравнивая отсчеты по одному из концов стрелки до и после испытания, устанавливают, возвращается ли стрелка в плоскость магнитного меридиана. Если отсчеты неодинаковы, следует выяснить причину недостаточной чувствительности стрелки. Если последняя колеблется очень долго, но отсчеты равны, значит она плохо намагничена. Когда стрелка быстро останавливается, но отсчеты разные, это значит, что плохо от</w:t>
      </w:r>
      <w:r w:rsidRPr="002915BC">
        <w:rPr>
          <w:rFonts w:eastAsia="Calibri"/>
          <w:lang w:eastAsia="en-US"/>
        </w:rPr>
        <w:softHyphen/>
        <w:t xml:space="preserve">точено острие оси ее вращения или плохо отшлифован агат-камень, которым она опирается на ось. Плохо намагниченную стрелку вынимают из коробки и намагничивают при помощи двух магнитов. Разными полюсами магниты водят по стрелке одновременно от середины к краям по нескольку раз с обеих сторон. Буссоль с затупившимся острием оси или плохо отшлифованным агатом сдают в мастерскую. </w:t>
      </w:r>
    </w:p>
    <w:p w:rsidR="003978D2" w:rsidRPr="002915BC" w:rsidRDefault="003978D2" w:rsidP="003978D2">
      <w:pPr>
        <w:ind w:firstLine="567"/>
        <w:jc w:val="both"/>
        <w:rPr>
          <w:rFonts w:eastAsia="Calibri"/>
          <w:lang w:eastAsia="en-US"/>
        </w:rPr>
      </w:pPr>
      <w:r w:rsidRPr="002915BC">
        <w:rPr>
          <w:rFonts w:eastAsia="Calibri"/>
          <w:lang w:eastAsia="en-US"/>
        </w:rPr>
        <w:t xml:space="preserve">3. </w:t>
      </w:r>
      <w:r w:rsidRPr="002915BC">
        <w:rPr>
          <w:rFonts w:eastAsia="Calibri"/>
          <w:b/>
          <w:lang w:eastAsia="en-US"/>
        </w:rPr>
        <w:t>Уравновешенность стрелки</w:t>
      </w:r>
      <w:r w:rsidRPr="002915BC">
        <w:rPr>
          <w:rFonts w:eastAsia="Calibri"/>
          <w:lang w:eastAsia="en-US"/>
        </w:rPr>
        <w:t xml:space="preserve"> проверяют после приведения коробки буссоли в горизонтальное положение по выверенному уровню. Если концы стрелки находятся на одной и той же высоте относительно плоскости угломерного круга, стрелка уравновешена; в противном случае поднимающийся ее конец надо обернуть станиолевой полоской или прикрепить к нему кусочек сургуча. На некоторых стрелках есть муфта, перемещением которой  уравновешивают стрелку. </w:t>
      </w:r>
    </w:p>
    <w:p w:rsidR="003978D2" w:rsidRPr="002915BC" w:rsidRDefault="003978D2" w:rsidP="003978D2">
      <w:pPr>
        <w:ind w:firstLine="567"/>
        <w:jc w:val="both"/>
        <w:rPr>
          <w:rFonts w:eastAsia="Calibri"/>
          <w:lang w:eastAsia="en-US"/>
        </w:rPr>
      </w:pPr>
      <w:r w:rsidRPr="002915BC">
        <w:rPr>
          <w:rFonts w:eastAsia="Calibri"/>
          <w:lang w:eastAsia="en-US"/>
        </w:rPr>
        <w:t xml:space="preserve">4. </w:t>
      </w:r>
      <w:r w:rsidRPr="002915BC">
        <w:rPr>
          <w:rFonts w:eastAsia="Calibri"/>
          <w:b/>
          <w:lang w:eastAsia="en-US"/>
        </w:rPr>
        <w:t>Правильность установки оси вращения стрелки</w:t>
      </w:r>
      <w:r w:rsidRPr="002915BC">
        <w:rPr>
          <w:rFonts w:eastAsia="Calibri"/>
          <w:lang w:eastAsia="en-US"/>
        </w:rPr>
        <w:t>.</w:t>
      </w:r>
    </w:p>
    <w:p w:rsidR="003978D2" w:rsidRPr="002915BC" w:rsidRDefault="003978D2" w:rsidP="003978D2">
      <w:pPr>
        <w:ind w:firstLine="567"/>
        <w:jc w:val="both"/>
        <w:rPr>
          <w:rFonts w:eastAsia="Calibri"/>
          <w:lang w:eastAsia="en-US"/>
        </w:rPr>
      </w:pPr>
      <w:r w:rsidRPr="002915BC">
        <w:rPr>
          <w:rFonts w:eastAsia="Calibri"/>
          <w:lang w:eastAsia="en-US"/>
        </w:rPr>
        <w:t xml:space="preserve">Ось вращения стрелки должна находиться в центре буссольного кольца. Нарушение этого условия называется    </w:t>
      </w:r>
      <w:r w:rsidRPr="002915BC">
        <w:rPr>
          <w:rFonts w:eastAsia="Calibri"/>
          <w:i/>
          <w:lang w:eastAsia="en-US"/>
        </w:rPr>
        <w:t>эксцентриситетом стрелки</w:t>
      </w:r>
      <w:r w:rsidRPr="002915BC">
        <w:rPr>
          <w:rFonts w:eastAsia="Calibri"/>
          <w:lang w:eastAsia="en-US"/>
        </w:rPr>
        <w:t xml:space="preserve">. Для его выявления буссоль вращают по азимуту и по обоим концам стрелки снимают отсчеты через каждые 10º.  Если отсчеты М и N по азимутальному кольцу разнятся на 180º (по румбическому кольцу одинаковы), на данном диаметре кольца влияние эксцентриситета стрелки не проявляется. При его наличии получают отсчеты М' и N', неверные на величину х. </w:t>
      </w:r>
    </w:p>
    <w:p w:rsidR="003978D2" w:rsidRPr="002915BC" w:rsidRDefault="003978D2" w:rsidP="003978D2">
      <w:pPr>
        <w:ind w:firstLine="567"/>
        <w:jc w:val="both"/>
        <w:rPr>
          <w:rFonts w:eastAsia="Calibri"/>
          <w:lang w:eastAsia="en-US"/>
        </w:rPr>
      </w:pPr>
      <w:r w:rsidRPr="002915BC">
        <w:rPr>
          <w:rFonts w:eastAsia="Calibri"/>
          <w:lang w:eastAsia="en-US"/>
        </w:rPr>
        <w:t xml:space="preserve">Чтобы исключить влияние эксцентриситета нa результаты измерений, с кольца снимают отсчеты по северному и южному концам стрелки. За окончательный отсчет берут </w:t>
      </w:r>
      <w:r w:rsidRPr="002915BC">
        <w:rPr>
          <w:rFonts w:eastAsia="Calibri"/>
          <w:lang w:eastAsia="en-US"/>
        </w:rPr>
        <w:lastRenderedPageBreak/>
        <w:t xml:space="preserve">среднее арифметическое из них, изменив предварительно отсчет по южному концу на 180º, если оцифровка кольца азимутальная. </w:t>
      </w:r>
    </w:p>
    <w:p w:rsidR="003978D2" w:rsidRPr="002915BC" w:rsidRDefault="003978D2" w:rsidP="003978D2">
      <w:pPr>
        <w:ind w:firstLine="567"/>
        <w:jc w:val="both"/>
        <w:rPr>
          <w:rFonts w:eastAsia="Calibri"/>
          <w:lang w:eastAsia="en-US"/>
        </w:rPr>
      </w:pPr>
      <w:r w:rsidRPr="002915BC">
        <w:rPr>
          <w:rFonts w:eastAsia="Calibri"/>
          <w:lang w:eastAsia="en-US"/>
        </w:rPr>
        <w:t xml:space="preserve">5. </w:t>
      </w:r>
      <w:r w:rsidRPr="002915BC">
        <w:rPr>
          <w:rFonts w:eastAsia="Calibri"/>
          <w:b/>
          <w:lang w:eastAsia="en-US"/>
        </w:rPr>
        <w:t>Правильность установки диоптров.</w:t>
      </w:r>
      <w:r w:rsidRPr="002915BC">
        <w:rPr>
          <w:rFonts w:eastAsia="Calibri"/>
          <w:lang w:eastAsia="en-US"/>
        </w:rPr>
        <w:t xml:space="preserve"> Диоптры должны быть перпендикулярны плоскости буссольного кольца. Проверяя это условие, коробку буссоли при помощи уровня приводят в горизонтальное положение и в 20-30 м от нее вешают отвес. Наводят плоскость диоптров на нить отвеса и перемещают глаз вверх и вниз. Если волосок предметного диоптра пересекает нить, диоптр поставлен неверно. Если же при каком-то положении глаза волосок закрывает нить отвеса на всем протяжении, а при перемещении глаза по вертикали отходит от нити в сторону, неверен глазной диоптр. Чтобы исправить положение диоптра, ослабляют винты, прикрепляющие его к коробке, и подкладывают под тот или иной край слой бумажных полосок, а затем закрепляют винты.</w:t>
      </w:r>
    </w:p>
    <w:p w:rsidR="003978D2" w:rsidRPr="002915BC" w:rsidRDefault="003978D2" w:rsidP="003978D2">
      <w:pPr>
        <w:ind w:firstLine="567"/>
        <w:jc w:val="both"/>
        <w:rPr>
          <w:rFonts w:eastAsia="Calibri"/>
          <w:lang w:eastAsia="en-US"/>
        </w:rPr>
      </w:pPr>
      <w:r w:rsidRPr="002915BC">
        <w:rPr>
          <w:rFonts w:eastAsia="Calibri"/>
          <w:lang w:eastAsia="en-US"/>
        </w:rPr>
        <w:t xml:space="preserve">6. </w:t>
      </w:r>
      <w:r w:rsidRPr="002915BC">
        <w:rPr>
          <w:rFonts w:eastAsia="Calibri"/>
          <w:b/>
          <w:lang w:eastAsia="en-US"/>
        </w:rPr>
        <w:t>Выявляют коллимационную ошибку</w:t>
      </w:r>
      <w:r w:rsidRPr="002915BC">
        <w:rPr>
          <w:rFonts w:eastAsia="Calibri"/>
          <w:lang w:eastAsia="en-US"/>
        </w:rPr>
        <w:t xml:space="preserve">. В буссоли БС-2 под коллимационной ошибкой понимают несовпадение нулевого диаметра буссольного кольца с диаметром 0-180º лимба и несовпадение плоскости, проходящей через прорезь глазного и волосок предметного диоптров, с линией, соединяющей нулевые штрихи верньеров. </w:t>
      </w:r>
      <w:r w:rsidRPr="002915BC">
        <w:rPr>
          <w:rFonts w:eastAsia="Calibri"/>
          <w:b/>
          <w:i/>
          <w:lang w:eastAsia="en-US"/>
        </w:rPr>
        <w:t>Выявляя ошибку</w:t>
      </w:r>
      <w:r w:rsidRPr="002915BC">
        <w:rPr>
          <w:rFonts w:eastAsia="Calibri"/>
          <w:lang w:eastAsia="en-US"/>
        </w:rPr>
        <w:t xml:space="preserve">, ставят алидаду так, чтобы нулевые штрихи верньеров совпали со штрихами 0 и 180º лимба. Через прорезь глазного и волосок предметного диоптров натягивают тонкий волосок и, глядя сверху, замечают, на какую примерно величину (в градусной мере) отклоняется проходящая через волосок вертикальная плоскость от нулевого диаметра буссольного кольца. Эта величина и есть коллимационная ошибка. Точных способов ее определения не существует. </w:t>
      </w:r>
    </w:p>
    <w:p w:rsidR="003978D2" w:rsidRPr="002915BC" w:rsidRDefault="003978D2" w:rsidP="003978D2">
      <w:pPr>
        <w:ind w:firstLine="567"/>
        <w:jc w:val="both"/>
        <w:rPr>
          <w:rFonts w:eastAsia="Calibri"/>
          <w:lang w:eastAsia="en-US"/>
        </w:rPr>
      </w:pPr>
    </w:p>
    <w:p w:rsidR="003978D2" w:rsidRPr="002915BC" w:rsidRDefault="003978D2" w:rsidP="003978D2">
      <w:pPr>
        <w:pStyle w:val="ab"/>
        <w:spacing w:before="0" w:beforeAutospacing="0" w:after="0" w:afterAutospacing="0"/>
        <w:ind w:firstLine="567"/>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3978D2" w:rsidRPr="002915BC" w:rsidRDefault="003978D2" w:rsidP="003978D2">
      <w:pPr>
        <w:pStyle w:val="ab"/>
        <w:spacing w:before="0" w:beforeAutospacing="0" w:after="0" w:afterAutospacing="0"/>
        <w:ind w:firstLine="567"/>
        <w:jc w:val="both"/>
      </w:pPr>
    </w:p>
    <w:p w:rsidR="003978D2" w:rsidRPr="002915BC" w:rsidRDefault="003978D2" w:rsidP="003978D2">
      <w:pPr>
        <w:ind w:firstLine="567"/>
        <w:jc w:val="both"/>
        <w:rPr>
          <w:b/>
        </w:rPr>
      </w:pPr>
      <w:r w:rsidRPr="002915BC">
        <w:rPr>
          <w:b/>
        </w:rPr>
        <w:t>Контрольные вопросы</w:t>
      </w:r>
    </w:p>
    <w:p w:rsidR="003978D2" w:rsidRPr="002915BC" w:rsidRDefault="003978D2" w:rsidP="003978D2">
      <w:pPr>
        <w:ind w:firstLine="567"/>
        <w:jc w:val="both"/>
        <w:rPr>
          <w:b/>
        </w:rPr>
      </w:pPr>
    </w:p>
    <w:p w:rsidR="003978D2" w:rsidRPr="002915BC" w:rsidRDefault="003978D2" w:rsidP="003978D2">
      <w:pPr>
        <w:ind w:firstLine="567"/>
        <w:jc w:val="both"/>
      </w:pPr>
      <w:r w:rsidRPr="002915BC">
        <w:t>1</w:t>
      </w:r>
      <w:r w:rsidRPr="002915BC">
        <w:rPr>
          <w:b/>
        </w:rPr>
        <w:t xml:space="preserve">. </w:t>
      </w:r>
      <w:r w:rsidRPr="002915BC">
        <w:t>На какие параметры может влиять коллимационная ошибка?</w:t>
      </w:r>
    </w:p>
    <w:p w:rsidR="003978D2" w:rsidRPr="002915BC" w:rsidRDefault="003978D2" w:rsidP="003978D2">
      <w:pPr>
        <w:ind w:firstLine="567"/>
        <w:jc w:val="both"/>
      </w:pPr>
      <w:r w:rsidRPr="002915BC">
        <w:t>2</w:t>
      </w:r>
      <w:r w:rsidRPr="002915BC">
        <w:rPr>
          <w:b/>
        </w:rPr>
        <w:t xml:space="preserve">. </w:t>
      </w:r>
      <w:r w:rsidRPr="002915BC">
        <w:t>Назовите правила транспортировки буссоли.</w:t>
      </w:r>
    </w:p>
    <w:p w:rsidR="003978D2" w:rsidRPr="002915BC" w:rsidRDefault="003978D2" w:rsidP="003978D2">
      <w:pPr>
        <w:ind w:firstLine="567"/>
        <w:jc w:val="both"/>
        <w:rPr>
          <w:rFonts w:eastAsia="Calibri"/>
          <w:lang w:eastAsia="en-US"/>
        </w:rPr>
      </w:pPr>
    </w:p>
    <w:p w:rsidR="003978D2" w:rsidRPr="002915BC" w:rsidRDefault="003978D2" w:rsidP="003978D2">
      <w:pPr>
        <w:ind w:firstLine="567"/>
        <w:jc w:val="both"/>
        <w:rPr>
          <w:rFonts w:eastAsia="Calibri"/>
          <w:lang w:eastAsia="en-US"/>
        </w:rPr>
      </w:pPr>
    </w:p>
    <w:p w:rsidR="00DB0034" w:rsidRPr="002915BC" w:rsidRDefault="003978D2" w:rsidP="003978D2">
      <w:pPr>
        <w:ind w:firstLine="567"/>
        <w:contextualSpacing/>
        <w:jc w:val="both"/>
        <w:rPr>
          <w:b/>
        </w:rPr>
      </w:pPr>
      <w:r w:rsidRPr="002915BC">
        <w:rPr>
          <w:b/>
        </w:rPr>
        <w:t>Практическое занятие № 7 Определение планового положения точек местности</w:t>
      </w:r>
    </w:p>
    <w:p w:rsidR="00DB0034" w:rsidRPr="002915BC" w:rsidRDefault="00DB0034" w:rsidP="003978D2">
      <w:pPr>
        <w:ind w:firstLine="567"/>
        <w:contextualSpacing/>
        <w:jc w:val="both"/>
        <w:rPr>
          <w:b/>
        </w:rPr>
      </w:pPr>
    </w:p>
    <w:p w:rsidR="003978D2" w:rsidRPr="002915BC" w:rsidRDefault="003978D2" w:rsidP="003978D2">
      <w:pPr>
        <w:ind w:firstLine="567"/>
        <w:contextualSpacing/>
        <w:jc w:val="both"/>
        <w:rPr>
          <w:b/>
        </w:rPr>
      </w:pPr>
    </w:p>
    <w:p w:rsidR="003978D2" w:rsidRPr="002915BC" w:rsidRDefault="003978D2" w:rsidP="003978D2">
      <w:pPr>
        <w:ind w:firstLine="567"/>
        <w:rPr>
          <w:rFonts w:eastAsia="Calibri"/>
          <w:lang w:eastAsia="en-US" w:bidi="ru-RU"/>
        </w:rPr>
      </w:pPr>
      <w:r w:rsidRPr="002915BC">
        <w:rPr>
          <w:rFonts w:eastAsia="Calibri"/>
          <w:b/>
          <w:lang w:eastAsia="en-US" w:bidi="ru-RU"/>
        </w:rPr>
        <w:t>Цель занятия</w:t>
      </w:r>
      <w:r w:rsidRPr="002915BC">
        <w:rPr>
          <w:rFonts w:eastAsia="Calibri"/>
          <w:lang w:eastAsia="en-US" w:bidi="ru-RU"/>
        </w:rPr>
        <w:t xml:space="preserve"> – сформировать умение определять положение точек на местности. Научиться работе с компасом (буссолью). </w:t>
      </w:r>
    </w:p>
    <w:p w:rsidR="003978D2" w:rsidRPr="002915BC" w:rsidRDefault="003978D2" w:rsidP="003978D2">
      <w:pPr>
        <w:ind w:firstLine="567"/>
        <w:rPr>
          <w:b/>
          <w:bCs/>
        </w:rPr>
      </w:pPr>
    </w:p>
    <w:p w:rsidR="003978D2" w:rsidRPr="002915BC" w:rsidRDefault="003978D2" w:rsidP="003978D2">
      <w:pPr>
        <w:ind w:firstLine="567"/>
        <w:rPr>
          <w:rFonts w:eastAsia="Calibri"/>
          <w:b/>
          <w:lang w:eastAsia="en-US" w:bidi="ru-RU"/>
        </w:rPr>
      </w:pPr>
      <w:r w:rsidRPr="002915BC">
        <w:rPr>
          <w:b/>
          <w:bCs/>
        </w:rPr>
        <w:t xml:space="preserve">Дидактическое оснащение: </w:t>
      </w:r>
      <w:r w:rsidRPr="002915BC">
        <w:rPr>
          <w:shd w:val="clear" w:color="auto" w:fill="FFFFFF"/>
        </w:rPr>
        <w:t>калькулятор, чертежные принадлежности, транспортир, буссоль.</w:t>
      </w:r>
    </w:p>
    <w:p w:rsidR="003978D2" w:rsidRPr="002915BC" w:rsidRDefault="003978D2" w:rsidP="003978D2">
      <w:pPr>
        <w:ind w:firstLine="567"/>
        <w:rPr>
          <w:rFonts w:eastAsia="Calibri"/>
          <w:b/>
          <w:lang w:eastAsia="en-US" w:bidi="ru-RU"/>
        </w:rPr>
      </w:pPr>
    </w:p>
    <w:p w:rsidR="003978D2" w:rsidRPr="002915BC" w:rsidRDefault="003978D2" w:rsidP="003978D2">
      <w:pPr>
        <w:ind w:firstLine="567"/>
        <w:rPr>
          <w:rFonts w:eastAsia="Calibri"/>
          <w:b/>
          <w:lang w:eastAsia="en-US" w:bidi="ru-RU"/>
        </w:rPr>
      </w:pPr>
      <w:r w:rsidRPr="002915BC">
        <w:rPr>
          <w:rFonts w:eastAsia="Calibri"/>
          <w:b/>
          <w:lang w:eastAsia="en-US" w:bidi="ru-RU"/>
        </w:rPr>
        <w:t>Задание:</w:t>
      </w:r>
    </w:p>
    <w:p w:rsidR="003978D2" w:rsidRPr="002915BC" w:rsidRDefault="003978D2" w:rsidP="003978D2">
      <w:pPr>
        <w:ind w:firstLine="567"/>
        <w:rPr>
          <w:rFonts w:eastAsia="Calibri"/>
          <w:lang w:eastAsia="en-US" w:bidi="ru-RU"/>
        </w:rPr>
      </w:pPr>
      <w:r w:rsidRPr="002915BC">
        <w:rPr>
          <w:rFonts w:eastAsia="Calibri"/>
          <w:lang w:eastAsia="en-US" w:bidi="ru-RU"/>
        </w:rPr>
        <w:t>1. Определить румбы направлений.</w:t>
      </w:r>
    </w:p>
    <w:p w:rsidR="003978D2" w:rsidRPr="002915BC" w:rsidRDefault="003978D2" w:rsidP="003978D2">
      <w:pPr>
        <w:ind w:firstLine="567"/>
        <w:rPr>
          <w:rFonts w:eastAsia="Calibri"/>
          <w:lang w:eastAsia="en-US" w:bidi="ru-RU"/>
        </w:rPr>
      </w:pPr>
      <w:r w:rsidRPr="002915BC">
        <w:rPr>
          <w:rFonts w:eastAsia="Calibri"/>
          <w:lang w:eastAsia="en-US" w:bidi="ru-RU"/>
        </w:rPr>
        <w:t>2. Определить азимут направления.</w:t>
      </w:r>
    </w:p>
    <w:p w:rsidR="003978D2" w:rsidRPr="002915BC" w:rsidRDefault="003978D2" w:rsidP="003978D2">
      <w:pPr>
        <w:ind w:firstLine="567"/>
        <w:rPr>
          <w:rFonts w:eastAsia="Calibri"/>
          <w:lang w:eastAsia="en-US" w:bidi="ru-RU"/>
        </w:rPr>
      </w:pPr>
      <w:r w:rsidRPr="002915BC">
        <w:rPr>
          <w:rFonts w:eastAsia="Calibri"/>
          <w:lang w:eastAsia="en-US" w:bidi="ru-RU"/>
        </w:rPr>
        <w:t>3. Выполнить схему</w:t>
      </w:r>
    </w:p>
    <w:p w:rsidR="003978D2" w:rsidRPr="002915BC" w:rsidRDefault="003978D2" w:rsidP="003978D2">
      <w:pPr>
        <w:ind w:firstLine="567"/>
        <w:rPr>
          <w:rFonts w:eastAsia="Calibri"/>
          <w:b/>
          <w:bCs/>
          <w:iCs/>
          <w:lang w:eastAsia="en-US"/>
        </w:rPr>
      </w:pPr>
    </w:p>
    <w:p w:rsidR="003978D2" w:rsidRPr="002915BC" w:rsidRDefault="003978D2" w:rsidP="003978D2">
      <w:pPr>
        <w:ind w:firstLine="567"/>
        <w:jc w:val="both"/>
        <w:rPr>
          <w:rFonts w:eastAsia="Calibri"/>
          <w:noProof/>
        </w:rPr>
      </w:pPr>
      <w:r w:rsidRPr="002915BC">
        <w:rPr>
          <w:b/>
        </w:rPr>
        <w:t>Краткие теоретические сведения.</w:t>
      </w:r>
    </w:p>
    <w:p w:rsidR="003978D2" w:rsidRPr="002915BC" w:rsidRDefault="003978D2" w:rsidP="003978D2">
      <w:pPr>
        <w:ind w:firstLine="567"/>
        <w:contextualSpacing/>
        <w:jc w:val="both"/>
      </w:pPr>
      <w:r w:rsidRPr="002915BC">
        <w:rPr>
          <w:i/>
        </w:rPr>
        <w:t>Азимут</w:t>
      </w:r>
      <w:r w:rsidRPr="002915BC">
        <w:t xml:space="preserve"> — это угол, отсчитанный по ходу движения часовой стрелки между направлениями на север и на ориентир. Азимут измеряется в градусах от 0° до 360°, если за исходное направление принимается географический меридиан, азимут называется истинным (А</w:t>
      </w:r>
      <w:r w:rsidRPr="002915BC">
        <w:rPr>
          <w:vertAlign w:val="subscript"/>
        </w:rPr>
        <w:t>и</w:t>
      </w:r>
      <w:r w:rsidRPr="002915BC">
        <w:t>); если за исходное направление принимается магнитный меридиан, азимут называется магнитным (А</w:t>
      </w:r>
      <w:r w:rsidRPr="002915BC">
        <w:rPr>
          <w:vertAlign w:val="subscript"/>
          <w:lang w:val="en-US"/>
        </w:rPr>
        <w:t>m</w:t>
      </w:r>
      <w:r w:rsidRPr="002915BC">
        <w:t xml:space="preserve">). </w:t>
      </w:r>
    </w:p>
    <w:p w:rsidR="003978D2" w:rsidRPr="002915BC" w:rsidRDefault="003978D2" w:rsidP="003978D2">
      <w:pPr>
        <w:ind w:firstLine="567"/>
        <w:contextualSpacing/>
        <w:jc w:val="both"/>
      </w:pPr>
      <w:r w:rsidRPr="002915BC">
        <w:rPr>
          <w:i/>
        </w:rPr>
        <w:lastRenderedPageBreak/>
        <w:t>Дирекционный угол</w:t>
      </w:r>
      <w:r w:rsidRPr="002915BC">
        <w:t xml:space="preserve"> - это угол отсчитываемый от северного направления осевого меридиана (оси Х) или линии параллельной ему, по часовой стрелки до данного направления.</w:t>
      </w:r>
    </w:p>
    <w:p w:rsidR="003978D2" w:rsidRPr="002915BC" w:rsidRDefault="003978D2" w:rsidP="003978D2">
      <w:pPr>
        <w:ind w:firstLine="567"/>
        <w:jc w:val="both"/>
      </w:pPr>
      <w:r w:rsidRPr="002915BC">
        <w:rPr>
          <w:i/>
        </w:rPr>
        <w:t>Румб</w:t>
      </w:r>
      <w:r w:rsidRPr="002915BC">
        <w:t xml:space="preserve"> – острый угол, отсчитываемый от северного или южного направлений меридиана по часовой или против часовой стрелки.</w:t>
      </w:r>
    </w:p>
    <w:p w:rsidR="003978D2" w:rsidRPr="002915BC" w:rsidRDefault="00730724" w:rsidP="003978D2">
      <w:pPr>
        <w:ind w:firstLine="567"/>
        <w:jc w:val="center"/>
      </w:pPr>
      <w:r>
        <w:rPr>
          <w:noProof/>
        </w:rPr>
        <w:drawing>
          <wp:inline distT="0" distB="0" distL="0" distR="0">
            <wp:extent cx="2731135" cy="1899920"/>
            <wp:effectExtent l="0" t="0" r="0" b="0"/>
            <wp:docPr id="7" name="Рисунок 4" descr="Описание: Ориентирование линий в геодез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риентирование линий в геодези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1135" cy="1899920"/>
                    </a:xfrm>
                    <a:prstGeom prst="rect">
                      <a:avLst/>
                    </a:prstGeom>
                    <a:noFill/>
                    <a:ln>
                      <a:noFill/>
                    </a:ln>
                  </pic:spPr>
                </pic:pic>
              </a:graphicData>
            </a:graphic>
          </wp:inline>
        </w:drawing>
      </w:r>
    </w:p>
    <w:p w:rsidR="003978D2" w:rsidRPr="002915BC" w:rsidRDefault="003978D2" w:rsidP="003978D2">
      <w:pPr>
        <w:ind w:firstLine="567"/>
        <w:jc w:val="center"/>
      </w:pPr>
      <w:r w:rsidRPr="002915BC">
        <w:t>Рис. 1.  r - румб, a – дирекционный угол.</w:t>
      </w:r>
    </w:p>
    <w:p w:rsidR="003978D2" w:rsidRPr="002915BC" w:rsidRDefault="003978D2" w:rsidP="003978D2">
      <w:pPr>
        <w:ind w:firstLine="284"/>
        <w:jc w:val="both"/>
      </w:pPr>
      <w:r w:rsidRPr="002915BC">
        <w:t>Таблица  Зависимость между азимутами (дирекционными углами) и румбами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49"/>
        <w:gridCol w:w="2449"/>
        <w:gridCol w:w="2478"/>
        <w:gridCol w:w="2478"/>
      </w:tblGrid>
      <w:tr w:rsidR="002915BC" w:rsidRPr="002915BC" w:rsidTr="006F510D">
        <w:tc>
          <w:tcPr>
            <w:tcW w:w="2569" w:type="dxa"/>
          </w:tcPr>
          <w:p w:rsidR="003978D2" w:rsidRPr="002915BC" w:rsidRDefault="003978D2" w:rsidP="006F510D">
            <w:pPr>
              <w:jc w:val="center"/>
              <w:rPr>
                <w:b/>
              </w:rPr>
            </w:pPr>
            <w:r w:rsidRPr="002915BC">
              <w:rPr>
                <w:b/>
              </w:rPr>
              <w:t>Четверть</w:t>
            </w:r>
          </w:p>
        </w:tc>
        <w:tc>
          <w:tcPr>
            <w:tcW w:w="2570" w:type="dxa"/>
          </w:tcPr>
          <w:p w:rsidR="003978D2" w:rsidRPr="002915BC" w:rsidRDefault="003978D2" w:rsidP="006F510D">
            <w:pPr>
              <w:jc w:val="center"/>
              <w:rPr>
                <w:b/>
              </w:rPr>
            </w:pPr>
            <w:r w:rsidRPr="002915BC">
              <w:rPr>
                <w:b/>
              </w:rPr>
              <w:t>Градусы, °</w:t>
            </w:r>
          </w:p>
        </w:tc>
        <w:tc>
          <w:tcPr>
            <w:tcW w:w="2570" w:type="dxa"/>
          </w:tcPr>
          <w:p w:rsidR="003978D2" w:rsidRPr="002915BC" w:rsidRDefault="003978D2" w:rsidP="006F510D">
            <w:pPr>
              <w:jc w:val="center"/>
              <w:rPr>
                <w:b/>
              </w:rPr>
            </w:pPr>
            <w:r w:rsidRPr="002915BC">
              <w:rPr>
                <w:b/>
              </w:rPr>
              <w:t xml:space="preserve">Нахождение </w:t>
            </w:r>
            <w:r w:rsidRPr="002915BC">
              <w:rPr>
                <w:b/>
                <w:lang w:val="en-US"/>
              </w:rPr>
              <w:t>r</w:t>
            </w:r>
          </w:p>
        </w:tc>
        <w:tc>
          <w:tcPr>
            <w:tcW w:w="2570" w:type="dxa"/>
          </w:tcPr>
          <w:p w:rsidR="003978D2" w:rsidRPr="002915BC" w:rsidRDefault="003978D2" w:rsidP="006F510D">
            <w:pPr>
              <w:jc w:val="center"/>
              <w:rPr>
                <w:b/>
              </w:rPr>
            </w:pPr>
            <w:r w:rsidRPr="002915BC">
              <w:rPr>
                <w:b/>
              </w:rPr>
              <w:t xml:space="preserve">Нахождение А и </w:t>
            </w:r>
            <w:r w:rsidRPr="002915BC">
              <w:rPr>
                <w:b/>
                <w:lang w:val="en-US"/>
              </w:rPr>
              <w:t>α</w:t>
            </w:r>
          </w:p>
        </w:tc>
      </w:tr>
      <w:tr w:rsidR="002915BC" w:rsidRPr="002915BC" w:rsidTr="006F510D">
        <w:tc>
          <w:tcPr>
            <w:tcW w:w="2569" w:type="dxa"/>
          </w:tcPr>
          <w:p w:rsidR="003978D2" w:rsidRPr="002915BC" w:rsidRDefault="003978D2" w:rsidP="006F510D">
            <w:pPr>
              <w:jc w:val="center"/>
              <w:rPr>
                <w:lang w:val="en-US"/>
              </w:rPr>
            </w:pPr>
            <w:r w:rsidRPr="002915BC">
              <w:rPr>
                <w:lang w:val="en-US"/>
              </w:rPr>
              <w:t>I</w:t>
            </w:r>
            <w:r w:rsidRPr="002915BC">
              <w:t xml:space="preserve">  СВ</w:t>
            </w:r>
          </w:p>
        </w:tc>
        <w:tc>
          <w:tcPr>
            <w:tcW w:w="2570" w:type="dxa"/>
          </w:tcPr>
          <w:p w:rsidR="003978D2" w:rsidRPr="002915BC" w:rsidRDefault="003978D2" w:rsidP="006F510D">
            <w:pPr>
              <w:jc w:val="center"/>
              <w:rPr>
                <w:lang w:val="en-US"/>
              </w:rPr>
            </w:pPr>
            <w:r w:rsidRPr="002915BC">
              <w:t>0°-90°</w:t>
            </w:r>
            <w:r w:rsidRPr="002915BC">
              <w:rPr>
                <w:lang w:val="en-US"/>
              </w:rPr>
              <w:t>     </w:t>
            </w:r>
          </w:p>
        </w:tc>
        <w:tc>
          <w:tcPr>
            <w:tcW w:w="2570" w:type="dxa"/>
          </w:tcPr>
          <w:p w:rsidR="003978D2" w:rsidRPr="002915BC" w:rsidRDefault="003978D2" w:rsidP="006F510D">
            <w:pPr>
              <w:jc w:val="center"/>
            </w:pPr>
            <w:r w:rsidRPr="002915BC">
              <w:t>А,</w:t>
            </w:r>
            <w:r w:rsidRPr="002915BC">
              <w:rPr>
                <w:lang w:val="en-US"/>
              </w:rPr>
              <w:t xml:space="preserve"> α</w:t>
            </w:r>
          </w:p>
        </w:tc>
        <w:tc>
          <w:tcPr>
            <w:tcW w:w="2570" w:type="dxa"/>
          </w:tcPr>
          <w:p w:rsidR="003978D2" w:rsidRPr="002915BC" w:rsidRDefault="003978D2" w:rsidP="006F510D">
            <w:pPr>
              <w:jc w:val="center"/>
              <w:rPr>
                <w:lang w:val="en-US"/>
              </w:rPr>
            </w:pPr>
            <w:r w:rsidRPr="002915BC">
              <w:rPr>
                <w:lang w:val="en-US"/>
              </w:rPr>
              <w:t>r</w:t>
            </w:r>
          </w:p>
        </w:tc>
      </w:tr>
      <w:tr w:rsidR="002915BC" w:rsidRPr="002915BC" w:rsidTr="006F510D">
        <w:tc>
          <w:tcPr>
            <w:tcW w:w="2569" w:type="dxa"/>
          </w:tcPr>
          <w:p w:rsidR="003978D2" w:rsidRPr="002915BC" w:rsidRDefault="003978D2" w:rsidP="006F510D">
            <w:pPr>
              <w:jc w:val="center"/>
              <w:rPr>
                <w:lang w:val="en-US"/>
              </w:rPr>
            </w:pPr>
            <w:r w:rsidRPr="002915BC">
              <w:rPr>
                <w:lang w:val="en-US"/>
              </w:rPr>
              <w:t>II</w:t>
            </w:r>
            <w:r w:rsidRPr="002915BC">
              <w:t>ЮВ</w:t>
            </w:r>
          </w:p>
        </w:tc>
        <w:tc>
          <w:tcPr>
            <w:tcW w:w="2570" w:type="dxa"/>
          </w:tcPr>
          <w:p w:rsidR="003978D2" w:rsidRPr="002915BC" w:rsidRDefault="003978D2" w:rsidP="006F510D">
            <w:pPr>
              <w:jc w:val="center"/>
              <w:rPr>
                <w:lang w:val="en-US"/>
              </w:rPr>
            </w:pPr>
            <w:r w:rsidRPr="002915BC">
              <w:t>90°-180°</w:t>
            </w:r>
            <w:r w:rsidRPr="002915BC">
              <w:rPr>
                <w:lang w:val="en-US"/>
              </w:rPr>
              <w:t>   </w:t>
            </w:r>
          </w:p>
        </w:tc>
        <w:tc>
          <w:tcPr>
            <w:tcW w:w="2570" w:type="dxa"/>
          </w:tcPr>
          <w:p w:rsidR="003978D2" w:rsidRPr="002915BC" w:rsidRDefault="003978D2" w:rsidP="006F510D">
            <w:pPr>
              <w:jc w:val="center"/>
              <w:rPr>
                <w:lang w:val="en-US"/>
              </w:rPr>
            </w:pPr>
            <w:r w:rsidRPr="002915BC">
              <w:t>180° - А (α)</w:t>
            </w:r>
          </w:p>
        </w:tc>
        <w:tc>
          <w:tcPr>
            <w:tcW w:w="2570" w:type="dxa"/>
          </w:tcPr>
          <w:p w:rsidR="003978D2" w:rsidRPr="002915BC" w:rsidRDefault="003978D2" w:rsidP="006F510D">
            <w:pPr>
              <w:jc w:val="center"/>
              <w:rPr>
                <w:lang w:val="en-US"/>
              </w:rPr>
            </w:pPr>
            <w:r w:rsidRPr="002915BC">
              <w:t xml:space="preserve">180° - </w:t>
            </w:r>
            <w:r w:rsidRPr="002915BC">
              <w:rPr>
                <w:lang w:val="en-US"/>
              </w:rPr>
              <w:t>r</w:t>
            </w:r>
          </w:p>
        </w:tc>
      </w:tr>
      <w:tr w:rsidR="002915BC" w:rsidRPr="002915BC" w:rsidTr="006F510D">
        <w:trPr>
          <w:trHeight w:val="58"/>
        </w:trPr>
        <w:tc>
          <w:tcPr>
            <w:tcW w:w="2569" w:type="dxa"/>
          </w:tcPr>
          <w:p w:rsidR="003978D2" w:rsidRPr="002915BC" w:rsidRDefault="003978D2" w:rsidP="006F510D">
            <w:pPr>
              <w:jc w:val="center"/>
              <w:rPr>
                <w:lang w:val="en-US"/>
              </w:rPr>
            </w:pPr>
            <w:r w:rsidRPr="002915BC">
              <w:rPr>
                <w:lang w:val="en-US"/>
              </w:rPr>
              <w:t>III</w:t>
            </w:r>
            <w:r w:rsidRPr="002915BC">
              <w:t xml:space="preserve"> ЮЗ</w:t>
            </w:r>
          </w:p>
        </w:tc>
        <w:tc>
          <w:tcPr>
            <w:tcW w:w="2570" w:type="dxa"/>
          </w:tcPr>
          <w:p w:rsidR="003978D2" w:rsidRPr="002915BC" w:rsidRDefault="003978D2" w:rsidP="006F510D">
            <w:pPr>
              <w:jc w:val="center"/>
              <w:rPr>
                <w:lang w:val="en-US"/>
              </w:rPr>
            </w:pPr>
            <w:r w:rsidRPr="002915BC">
              <w:t>180°-270°</w:t>
            </w:r>
            <w:r w:rsidRPr="002915BC">
              <w:rPr>
                <w:lang w:val="en-US"/>
              </w:rPr>
              <w:t>   </w:t>
            </w:r>
          </w:p>
        </w:tc>
        <w:tc>
          <w:tcPr>
            <w:tcW w:w="2570" w:type="dxa"/>
          </w:tcPr>
          <w:p w:rsidR="003978D2" w:rsidRPr="002915BC" w:rsidRDefault="003978D2" w:rsidP="006F510D">
            <w:pPr>
              <w:jc w:val="center"/>
            </w:pPr>
            <w:r w:rsidRPr="002915BC">
              <w:t>А (α) - 180°</w:t>
            </w:r>
          </w:p>
        </w:tc>
        <w:tc>
          <w:tcPr>
            <w:tcW w:w="2570" w:type="dxa"/>
          </w:tcPr>
          <w:p w:rsidR="003978D2" w:rsidRPr="002915BC" w:rsidRDefault="003978D2" w:rsidP="006F510D">
            <w:pPr>
              <w:jc w:val="center"/>
              <w:rPr>
                <w:lang w:val="en-US"/>
              </w:rPr>
            </w:pPr>
            <w:r w:rsidRPr="002915BC">
              <w:t xml:space="preserve">180° + </w:t>
            </w:r>
            <w:r w:rsidRPr="002915BC">
              <w:rPr>
                <w:lang w:val="en-US"/>
              </w:rPr>
              <w:t>r</w:t>
            </w:r>
          </w:p>
        </w:tc>
      </w:tr>
      <w:tr w:rsidR="002915BC" w:rsidRPr="002915BC" w:rsidTr="006F510D">
        <w:tc>
          <w:tcPr>
            <w:tcW w:w="2569" w:type="dxa"/>
          </w:tcPr>
          <w:p w:rsidR="003978D2" w:rsidRPr="002915BC" w:rsidRDefault="003978D2" w:rsidP="006F510D">
            <w:pPr>
              <w:jc w:val="center"/>
              <w:rPr>
                <w:lang w:val="en-US"/>
              </w:rPr>
            </w:pPr>
            <w:r w:rsidRPr="002915BC">
              <w:rPr>
                <w:lang w:val="en-US"/>
              </w:rPr>
              <w:t>IV</w:t>
            </w:r>
            <w:r w:rsidRPr="002915BC">
              <w:t>СЗ</w:t>
            </w:r>
          </w:p>
        </w:tc>
        <w:tc>
          <w:tcPr>
            <w:tcW w:w="2570" w:type="dxa"/>
          </w:tcPr>
          <w:p w:rsidR="003978D2" w:rsidRPr="002915BC" w:rsidRDefault="003978D2" w:rsidP="006F510D">
            <w:pPr>
              <w:jc w:val="center"/>
              <w:rPr>
                <w:lang w:val="en-US"/>
              </w:rPr>
            </w:pPr>
            <w:r w:rsidRPr="002915BC">
              <w:t>270°-360</w:t>
            </w:r>
            <w:r w:rsidRPr="002915BC">
              <w:rPr>
                <w:lang w:val="en-US"/>
              </w:rPr>
              <w:t>     </w:t>
            </w:r>
          </w:p>
        </w:tc>
        <w:tc>
          <w:tcPr>
            <w:tcW w:w="2570" w:type="dxa"/>
          </w:tcPr>
          <w:p w:rsidR="003978D2" w:rsidRPr="002915BC" w:rsidRDefault="003978D2" w:rsidP="006F510D">
            <w:pPr>
              <w:jc w:val="center"/>
              <w:rPr>
                <w:lang w:val="en-US"/>
              </w:rPr>
            </w:pPr>
            <w:r w:rsidRPr="002915BC">
              <w:t>360° - А (α)</w:t>
            </w:r>
          </w:p>
        </w:tc>
        <w:tc>
          <w:tcPr>
            <w:tcW w:w="2570" w:type="dxa"/>
          </w:tcPr>
          <w:p w:rsidR="003978D2" w:rsidRPr="002915BC" w:rsidRDefault="003978D2" w:rsidP="006F510D">
            <w:pPr>
              <w:jc w:val="center"/>
              <w:rPr>
                <w:lang w:val="en-US"/>
              </w:rPr>
            </w:pPr>
            <w:r w:rsidRPr="002915BC">
              <w:t xml:space="preserve">360° - </w:t>
            </w:r>
            <w:r w:rsidRPr="002915BC">
              <w:rPr>
                <w:lang w:val="en-US"/>
              </w:rPr>
              <w:t>r</w:t>
            </w:r>
            <w:r w:rsidRPr="002915BC">
              <w:t>.</w:t>
            </w:r>
          </w:p>
        </w:tc>
      </w:tr>
    </w:tbl>
    <w:p w:rsidR="003978D2" w:rsidRPr="002915BC" w:rsidRDefault="003978D2" w:rsidP="003978D2">
      <w:pPr>
        <w:ind w:firstLine="426"/>
        <w:jc w:val="both"/>
        <w:rPr>
          <w:b/>
        </w:rPr>
      </w:pPr>
    </w:p>
    <w:p w:rsidR="003978D2" w:rsidRPr="002915BC" w:rsidRDefault="003978D2" w:rsidP="003978D2">
      <w:pPr>
        <w:ind w:firstLine="426"/>
        <w:jc w:val="both"/>
        <w:rPr>
          <w:b/>
        </w:rPr>
      </w:pPr>
    </w:p>
    <w:p w:rsidR="003978D2" w:rsidRPr="002915BC" w:rsidRDefault="003978D2" w:rsidP="003978D2">
      <w:pPr>
        <w:ind w:firstLine="567"/>
        <w:jc w:val="both"/>
      </w:pPr>
      <w:r w:rsidRPr="002915BC">
        <w:rPr>
          <w:b/>
        </w:rPr>
        <w:t>Пример 1.</w:t>
      </w:r>
      <w:r w:rsidRPr="002915BC">
        <w:t xml:space="preserve"> Дирекционный угол α=232°43´15´´, найти румб </w:t>
      </w:r>
      <w:r w:rsidRPr="002915BC">
        <w:rPr>
          <w:lang w:val="en-US"/>
        </w:rPr>
        <w:t>r</w:t>
      </w:r>
      <w:r w:rsidRPr="002915BC">
        <w:t xml:space="preserve">. </w:t>
      </w:r>
    </w:p>
    <w:p w:rsidR="003978D2" w:rsidRPr="002915BC" w:rsidRDefault="00730724" w:rsidP="003978D2">
      <w:pPr>
        <w:ind w:firstLine="567"/>
        <w:jc w:val="both"/>
      </w:pPr>
      <w:r>
        <w:rPr>
          <w:noProof/>
        </w:rPr>
        <w:drawing>
          <wp:inline distT="0" distB="0" distL="0" distR="0">
            <wp:extent cx="1104265" cy="1080770"/>
            <wp:effectExtent l="0" t="0" r="0" b="508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04265" cy="1080770"/>
                    </a:xfrm>
                    <a:prstGeom prst="rect">
                      <a:avLst/>
                    </a:prstGeom>
                    <a:noFill/>
                    <a:ln>
                      <a:noFill/>
                    </a:ln>
                  </pic:spPr>
                </pic:pic>
              </a:graphicData>
            </a:graphic>
          </wp:inline>
        </w:drawing>
      </w:r>
    </w:p>
    <w:p w:rsidR="003978D2" w:rsidRPr="002915BC" w:rsidRDefault="003978D2" w:rsidP="003978D2">
      <w:pPr>
        <w:ind w:firstLine="567"/>
        <w:jc w:val="both"/>
      </w:pPr>
      <w:r w:rsidRPr="002915BC">
        <w:t>Рис.2 Схема расположения дирекционного угла и румба</w:t>
      </w:r>
    </w:p>
    <w:p w:rsidR="003978D2" w:rsidRPr="002915BC" w:rsidRDefault="003978D2" w:rsidP="003978D2">
      <w:pPr>
        <w:ind w:firstLine="567"/>
        <w:jc w:val="both"/>
      </w:pPr>
      <w:r w:rsidRPr="002915BC">
        <w:t xml:space="preserve">Из схемы видно (рис.2), что дирекционный угол расположен в </w:t>
      </w:r>
      <w:r w:rsidRPr="002915BC">
        <w:rPr>
          <w:lang w:val="en-US"/>
        </w:rPr>
        <w:t>III</w:t>
      </w:r>
      <w:r w:rsidRPr="002915BC">
        <w:t xml:space="preserve"> четверти, так как α = 232°43´15´´. Чтоб найти румб, нужно от дирекционного угла (α) отнять 180° (таблица – формулы связи). Решение: 232°43´15´´- 180° = 52°</w:t>
      </w:r>
      <w:r w:rsidRPr="002915BC">
        <w:rPr>
          <w:lang w:val="en-US"/>
        </w:rPr>
        <w:t> </w:t>
      </w:r>
      <w:r w:rsidRPr="002915BC">
        <w:t>43´15´´ (</w:t>
      </w:r>
      <w:r w:rsidRPr="002915BC">
        <w:rPr>
          <w:lang w:val="en-US"/>
        </w:rPr>
        <w:t>r</w:t>
      </w:r>
      <w:r w:rsidRPr="002915BC">
        <w:rPr>
          <w:vertAlign w:val="subscript"/>
        </w:rPr>
        <w:t>юз</w:t>
      </w:r>
      <w:r w:rsidRPr="002915BC">
        <w:t xml:space="preserve">). </w:t>
      </w:r>
    </w:p>
    <w:p w:rsidR="003978D2" w:rsidRPr="002915BC" w:rsidRDefault="003978D2" w:rsidP="003978D2">
      <w:pPr>
        <w:ind w:firstLine="567"/>
        <w:jc w:val="both"/>
      </w:pPr>
      <w:r w:rsidRPr="002915BC">
        <w:rPr>
          <w:b/>
        </w:rPr>
        <w:t xml:space="preserve">Пример 2. </w:t>
      </w:r>
      <w:r w:rsidRPr="002915BC">
        <w:t xml:space="preserve">Найти азимут, если известен румб </w:t>
      </w:r>
      <w:r w:rsidRPr="002915BC">
        <w:rPr>
          <w:lang w:val="en-US"/>
        </w:rPr>
        <w:t>r</w:t>
      </w:r>
      <w:r w:rsidRPr="002915BC">
        <w:rPr>
          <w:vertAlign w:val="subscript"/>
        </w:rPr>
        <w:t>сз</w:t>
      </w:r>
      <w:r w:rsidRPr="002915BC">
        <w:t>=84°35´30´´. В данном примере румб расположен в IV четверти, значит чтоб найти азимут нужно от 360° отнять румб. Решение: 360°- 84°35´30´´= 275° 24´ 30´´ (А).</w:t>
      </w:r>
    </w:p>
    <w:p w:rsidR="003978D2" w:rsidRPr="002915BC" w:rsidRDefault="003978D2" w:rsidP="003978D2">
      <w:pPr>
        <w:ind w:firstLine="567"/>
        <w:rPr>
          <w:rFonts w:eastAsia="Calibri"/>
          <w:b/>
          <w:iCs/>
          <w:lang w:eastAsia="en-US"/>
        </w:rPr>
      </w:pPr>
    </w:p>
    <w:p w:rsidR="003978D2" w:rsidRPr="002915BC" w:rsidRDefault="003978D2" w:rsidP="003978D2">
      <w:pPr>
        <w:ind w:firstLine="567"/>
        <w:rPr>
          <w:rFonts w:eastAsia="Calibri"/>
          <w:iCs/>
          <w:lang w:eastAsia="en-US"/>
        </w:rPr>
      </w:pPr>
      <w:r w:rsidRPr="002915BC">
        <w:rPr>
          <w:rFonts w:eastAsia="Calibri"/>
          <w:b/>
          <w:iCs/>
          <w:lang w:eastAsia="en-US"/>
        </w:rPr>
        <w:t>Порядок работы</w:t>
      </w:r>
      <w:r w:rsidRPr="002915BC">
        <w:rPr>
          <w:rFonts w:eastAsia="Calibri"/>
          <w:iCs/>
          <w:lang w:eastAsia="en-US"/>
        </w:rPr>
        <w:t>. В соответствии с примером:</w:t>
      </w:r>
    </w:p>
    <w:p w:rsidR="003978D2" w:rsidRPr="002915BC" w:rsidRDefault="003978D2" w:rsidP="003978D2">
      <w:pPr>
        <w:ind w:firstLine="567"/>
        <w:rPr>
          <w:rFonts w:eastAsia="Calibri"/>
          <w:iCs/>
          <w:lang w:eastAsia="en-US"/>
        </w:rPr>
      </w:pPr>
      <w:r w:rsidRPr="002915BC">
        <w:rPr>
          <w:rFonts w:eastAsia="Calibri"/>
          <w:iCs/>
          <w:lang w:eastAsia="en-US"/>
        </w:rPr>
        <w:t>1. Определить румбы направлений.</w:t>
      </w:r>
    </w:p>
    <w:p w:rsidR="003978D2" w:rsidRPr="002915BC" w:rsidRDefault="003978D2" w:rsidP="003978D2">
      <w:pPr>
        <w:ind w:firstLine="567"/>
        <w:rPr>
          <w:rFonts w:eastAsia="Calibri"/>
          <w:iCs/>
          <w:lang w:eastAsia="en-US"/>
        </w:rPr>
      </w:pPr>
      <w:r w:rsidRPr="002915BC">
        <w:rPr>
          <w:rFonts w:eastAsia="Calibri"/>
          <w:iCs/>
          <w:lang w:eastAsia="en-US"/>
        </w:rPr>
        <w:t>2. Определить азимут направления.</w:t>
      </w:r>
    </w:p>
    <w:p w:rsidR="003978D2" w:rsidRPr="002915BC" w:rsidRDefault="003978D2" w:rsidP="003978D2">
      <w:pPr>
        <w:ind w:firstLine="567"/>
        <w:rPr>
          <w:rFonts w:eastAsia="Calibri"/>
          <w:iCs/>
          <w:lang w:eastAsia="en-US"/>
        </w:rPr>
      </w:pPr>
      <w:r w:rsidRPr="002915BC">
        <w:rPr>
          <w:rFonts w:eastAsia="Calibri"/>
          <w:iCs/>
          <w:lang w:eastAsia="en-US"/>
        </w:rPr>
        <w:t>3. Выполнить схему направления.</w:t>
      </w:r>
    </w:p>
    <w:p w:rsidR="003978D2" w:rsidRPr="002915BC" w:rsidRDefault="003978D2" w:rsidP="003978D2">
      <w:pPr>
        <w:ind w:firstLine="567"/>
        <w:rPr>
          <w:b/>
        </w:rPr>
      </w:pPr>
    </w:p>
    <w:p w:rsidR="003978D2" w:rsidRPr="002915BC" w:rsidRDefault="003978D2" w:rsidP="003978D2">
      <w:pPr>
        <w:ind w:firstLine="567"/>
        <w:rPr>
          <w:b/>
        </w:rPr>
      </w:pPr>
      <w:r w:rsidRPr="002915BC">
        <w:rPr>
          <w:b/>
        </w:rPr>
        <w:t xml:space="preserve">Объём выполняемой работы </w:t>
      </w:r>
    </w:p>
    <w:p w:rsidR="003978D2" w:rsidRPr="002915BC" w:rsidRDefault="003978D2" w:rsidP="003978D2">
      <w:pPr>
        <w:ind w:firstLine="567"/>
      </w:pPr>
      <w:r w:rsidRPr="002915BC">
        <w:t xml:space="preserve">32 варианта по 2 задания в каждом </w:t>
      </w:r>
    </w:p>
    <w:p w:rsidR="003978D2" w:rsidRPr="002915BC" w:rsidRDefault="003978D2" w:rsidP="003978D2">
      <w:pPr>
        <w:ind w:firstLine="567"/>
        <w:jc w:val="center"/>
        <w:rPr>
          <w:rFonts w:eastAsia="Calibri"/>
          <w:lang w:eastAsia="en-US"/>
        </w:rPr>
      </w:pPr>
      <w:r w:rsidRPr="002915BC">
        <w:rPr>
          <w:rFonts w:eastAsia="Calibri"/>
          <w:lang w:eastAsia="en-US"/>
        </w:rPr>
        <w:t>Вариант №1</w:t>
      </w:r>
    </w:p>
    <w:p w:rsidR="003978D2" w:rsidRPr="002915BC" w:rsidRDefault="003978D2" w:rsidP="003978D2">
      <w:pPr>
        <w:ind w:firstLine="567"/>
        <w:rPr>
          <w:rFonts w:eastAsia="Calibri"/>
          <w:lang w:eastAsia="en-US"/>
        </w:rPr>
      </w:pPr>
      <w:r w:rsidRPr="002915BC">
        <w:rPr>
          <w:rFonts w:eastAsia="Calibri"/>
          <w:b/>
          <w:lang w:eastAsia="en-US"/>
        </w:rPr>
        <w:t>1) Найти румб:</w:t>
      </w:r>
      <w:r w:rsidRPr="002915BC">
        <w:rPr>
          <w:rFonts w:eastAsia="Calibri"/>
          <w:lang w:eastAsia="en-US"/>
        </w:rPr>
        <w:t xml:space="preserve"> </w:t>
      </w:r>
    </w:p>
    <w:p w:rsidR="003978D2" w:rsidRPr="002915BC" w:rsidRDefault="003978D2" w:rsidP="003978D2">
      <w:pPr>
        <w:ind w:firstLine="567"/>
        <w:rPr>
          <w:rFonts w:eastAsia="Calibri"/>
          <w:lang w:eastAsia="en-US"/>
        </w:rPr>
      </w:pPr>
      <w:r w:rsidRPr="002915BC">
        <w:rPr>
          <w:rFonts w:eastAsia="Calibri"/>
          <w:lang w:eastAsia="en-US"/>
        </w:rPr>
        <w:t>А=112°29´15´´</w:t>
      </w:r>
      <w:r w:rsidRPr="002915BC">
        <w:rPr>
          <w:rFonts w:eastAsia="Calibri"/>
          <w:lang w:eastAsia="en-US"/>
        </w:rPr>
        <w:tab/>
      </w:r>
      <w:r w:rsidRPr="002915BC">
        <w:rPr>
          <w:rFonts w:eastAsia="Calibri"/>
          <w:lang w:eastAsia="en-US"/>
        </w:rPr>
        <w:tab/>
        <w:t>А=212°43´45´´</w:t>
      </w:r>
      <w:r w:rsidRPr="002915BC">
        <w:rPr>
          <w:rFonts w:eastAsia="Calibri"/>
          <w:lang w:eastAsia="en-US"/>
        </w:rPr>
        <w:tab/>
      </w:r>
      <w:r w:rsidRPr="002915BC">
        <w:rPr>
          <w:rFonts w:eastAsia="Calibri"/>
          <w:lang w:eastAsia="en-US"/>
        </w:rPr>
        <w:tab/>
        <w:t>А=292°46´30´´</w:t>
      </w:r>
    </w:p>
    <w:p w:rsidR="003978D2" w:rsidRPr="002915BC" w:rsidRDefault="003978D2" w:rsidP="003978D2">
      <w:pPr>
        <w:ind w:firstLine="567"/>
        <w:rPr>
          <w:rFonts w:eastAsia="Calibri"/>
          <w:lang w:eastAsia="en-US"/>
        </w:rPr>
      </w:pPr>
      <w:r w:rsidRPr="002915BC">
        <w:rPr>
          <w:rFonts w:eastAsia="Calibri"/>
          <w:b/>
          <w:lang w:eastAsia="en-US"/>
        </w:rPr>
        <w:t>2) Найти азимут:</w:t>
      </w:r>
    </w:p>
    <w:p w:rsidR="003978D2" w:rsidRPr="002915BC" w:rsidRDefault="003978D2" w:rsidP="003978D2">
      <w:pPr>
        <w:ind w:firstLine="567"/>
        <w:rPr>
          <w:rFonts w:eastAsia="Calibri"/>
          <w:lang w:eastAsia="en-US"/>
        </w:rPr>
      </w:pPr>
      <w:r w:rsidRPr="002915BC">
        <w:rPr>
          <w:rFonts w:eastAsia="Calibri"/>
          <w:lang w:eastAsia="en-US"/>
        </w:rPr>
        <w:t xml:space="preserve"> r</w:t>
      </w:r>
      <w:r w:rsidRPr="002915BC">
        <w:rPr>
          <w:rFonts w:eastAsia="Calibri"/>
          <w:vertAlign w:val="subscript"/>
          <w:lang w:eastAsia="en-US"/>
        </w:rPr>
        <w:t>юз</w:t>
      </w:r>
      <w:r w:rsidRPr="002915BC">
        <w:rPr>
          <w:rFonts w:eastAsia="Calibri"/>
          <w:lang w:eastAsia="en-US"/>
        </w:rPr>
        <w:t>=12°37´15´´</w:t>
      </w:r>
      <w:r w:rsidRPr="002915BC">
        <w:rPr>
          <w:rFonts w:eastAsia="Calibri"/>
          <w:lang w:eastAsia="en-US"/>
        </w:rPr>
        <w:tab/>
      </w:r>
      <w:r w:rsidRPr="002915BC">
        <w:rPr>
          <w:rFonts w:eastAsia="Calibri"/>
          <w:lang w:eastAsia="en-US"/>
        </w:rPr>
        <w:tab/>
      </w:r>
      <w:r w:rsidRPr="002915BC">
        <w:rPr>
          <w:rFonts w:eastAsia="Calibri"/>
          <w:lang w:val="en-US" w:eastAsia="en-US"/>
        </w:rPr>
        <w:t>r</w:t>
      </w:r>
      <w:r w:rsidRPr="002915BC">
        <w:rPr>
          <w:rFonts w:eastAsia="Calibri"/>
          <w:vertAlign w:val="subscript"/>
          <w:lang w:eastAsia="en-US"/>
        </w:rPr>
        <w:t>юв</w:t>
      </w:r>
      <w:r w:rsidRPr="002915BC">
        <w:rPr>
          <w:rFonts w:eastAsia="Calibri"/>
          <w:lang w:eastAsia="en-US"/>
        </w:rPr>
        <w:t>=76°32´15´´</w:t>
      </w:r>
      <w:r w:rsidRPr="002915BC">
        <w:rPr>
          <w:rFonts w:eastAsia="Calibri"/>
          <w:lang w:eastAsia="en-US"/>
        </w:rPr>
        <w:tab/>
      </w:r>
      <w:r w:rsidRPr="002915BC">
        <w:rPr>
          <w:rFonts w:eastAsia="Calibri"/>
          <w:lang w:eastAsia="en-US"/>
        </w:rPr>
        <w:tab/>
      </w:r>
      <w:r w:rsidRPr="002915BC">
        <w:rPr>
          <w:rFonts w:eastAsia="Calibri"/>
          <w:lang w:val="en-US" w:eastAsia="en-US"/>
        </w:rPr>
        <w:t>r</w:t>
      </w:r>
      <w:r w:rsidRPr="002915BC">
        <w:rPr>
          <w:rFonts w:eastAsia="Calibri"/>
          <w:vertAlign w:val="subscript"/>
          <w:lang w:eastAsia="en-US"/>
        </w:rPr>
        <w:t>сз</w:t>
      </w:r>
      <w:r w:rsidRPr="002915BC">
        <w:rPr>
          <w:rFonts w:eastAsia="Calibri"/>
          <w:lang w:eastAsia="en-US"/>
        </w:rPr>
        <w:t>=84°35´30´´</w:t>
      </w:r>
    </w:p>
    <w:p w:rsidR="003978D2" w:rsidRPr="002915BC" w:rsidRDefault="003978D2" w:rsidP="003978D2">
      <w:pPr>
        <w:ind w:firstLine="567"/>
        <w:contextualSpacing/>
        <w:rPr>
          <w:rFonts w:eastAsia="Calibri"/>
          <w:lang w:eastAsia="en-US"/>
        </w:rPr>
      </w:pPr>
    </w:p>
    <w:p w:rsidR="003978D2" w:rsidRPr="002915BC" w:rsidRDefault="003978D2" w:rsidP="003978D2">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3978D2" w:rsidRPr="002915BC" w:rsidRDefault="003978D2" w:rsidP="003978D2">
      <w:pPr>
        <w:pStyle w:val="ab"/>
        <w:spacing w:before="0" w:beforeAutospacing="0" w:after="0" w:afterAutospacing="0"/>
        <w:ind w:firstLine="567"/>
        <w:jc w:val="both"/>
      </w:pPr>
    </w:p>
    <w:p w:rsidR="003978D2" w:rsidRPr="002915BC" w:rsidRDefault="003978D2" w:rsidP="003978D2">
      <w:pPr>
        <w:ind w:firstLine="567"/>
        <w:jc w:val="both"/>
        <w:rPr>
          <w:b/>
        </w:rPr>
      </w:pPr>
      <w:r w:rsidRPr="002915BC">
        <w:rPr>
          <w:b/>
        </w:rPr>
        <w:t>Контрольные вопросы</w:t>
      </w:r>
    </w:p>
    <w:p w:rsidR="003978D2" w:rsidRPr="002915BC" w:rsidRDefault="003978D2" w:rsidP="003978D2">
      <w:pPr>
        <w:ind w:firstLine="567"/>
        <w:jc w:val="both"/>
        <w:rPr>
          <w:b/>
        </w:rPr>
      </w:pPr>
    </w:p>
    <w:p w:rsidR="003978D2" w:rsidRPr="002915BC" w:rsidRDefault="003978D2" w:rsidP="003978D2">
      <w:pPr>
        <w:ind w:firstLine="567"/>
        <w:jc w:val="both"/>
      </w:pPr>
      <w:r w:rsidRPr="002915BC">
        <w:t>1. В каких пределах измеряется (существует) азимут и румб?</w:t>
      </w:r>
    </w:p>
    <w:p w:rsidR="003978D2" w:rsidRPr="002915BC" w:rsidRDefault="003978D2" w:rsidP="003978D2">
      <w:pPr>
        <w:ind w:firstLine="567"/>
        <w:jc w:val="both"/>
      </w:pPr>
      <w:r w:rsidRPr="002915BC">
        <w:t>2</w:t>
      </w:r>
      <w:r w:rsidRPr="002915BC">
        <w:rPr>
          <w:b/>
        </w:rPr>
        <w:t xml:space="preserve">. </w:t>
      </w:r>
      <w:r w:rsidRPr="002915BC">
        <w:t>В чем разница между истинным и магнитный меридианами?</w:t>
      </w:r>
    </w:p>
    <w:p w:rsidR="003978D2" w:rsidRPr="002915BC" w:rsidRDefault="003978D2" w:rsidP="003978D2">
      <w:pPr>
        <w:ind w:firstLine="567"/>
        <w:jc w:val="both"/>
      </w:pPr>
    </w:p>
    <w:p w:rsidR="003978D2" w:rsidRPr="002915BC" w:rsidRDefault="003978D2" w:rsidP="003978D2">
      <w:pPr>
        <w:ind w:firstLine="567"/>
        <w:jc w:val="both"/>
      </w:pPr>
    </w:p>
    <w:p w:rsidR="003978D2" w:rsidRPr="002915BC" w:rsidRDefault="003978D2" w:rsidP="003978D2">
      <w:pPr>
        <w:ind w:firstLine="567"/>
        <w:jc w:val="center"/>
        <w:rPr>
          <w:b/>
        </w:rPr>
      </w:pPr>
    </w:p>
    <w:p w:rsidR="003978D2" w:rsidRPr="002915BC" w:rsidRDefault="003978D2" w:rsidP="003978D2">
      <w:pPr>
        <w:ind w:firstLine="567"/>
        <w:jc w:val="center"/>
        <w:rPr>
          <w:rFonts w:eastAsia="Calibri"/>
          <w:b/>
        </w:rPr>
      </w:pPr>
      <w:r w:rsidRPr="002915BC">
        <w:rPr>
          <w:b/>
        </w:rPr>
        <w:t>Практическое занятие № 8 Измерение и построение буссолью углов и направлений</w:t>
      </w:r>
    </w:p>
    <w:p w:rsidR="003978D2" w:rsidRPr="002915BC" w:rsidRDefault="003978D2" w:rsidP="003978D2">
      <w:pPr>
        <w:ind w:firstLine="567"/>
        <w:jc w:val="both"/>
        <w:rPr>
          <w:rFonts w:eastAsia="Calibri"/>
          <w:b/>
        </w:rPr>
      </w:pPr>
    </w:p>
    <w:p w:rsidR="001A780C" w:rsidRPr="002915BC" w:rsidRDefault="001A780C" w:rsidP="003978D2">
      <w:pPr>
        <w:ind w:firstLine="567"/>
        <w:jc w:val="both"/>
        <w:rPr>
          <w:rFonts w:eastAsia="Calibri"/>
          <w:lang w:eastAsia="en-US" w:bidi="ru-RU"/>
        </w:rPr>
      </w:pPr>
      <w:r w:rsidRPr="002915BC">
        <w:rPr>
          <w:rFonts w:eastAsia="Calibri"/>
          <w:b/>
          <w:lang w:eastAsia="en-US" w:bidi="ru-RU"/>
        </w:rPr>
        <w:t>Цель работы</w:t>
      </w:r>
      <w:r w:rsidRPr="002915BC">
        <w:rPr>
          <w:rFonts w:eastAsia="Calibri"/>
          <w:lang w:eastAsia="en-US" w:bidi="ru-RU"/>
        </w:rPr>
        <w:t xml:space="preserve"> – научиться измерять буссолью БГ – 1 углы и направления линий и определять положение точек на местности и определять румбы и азимуты.</w:t>
      </w:r>
    </w:p>
    <w:p w:rsidR="001A780C" w:rsidRPr="002915BC" w:rsidRDefault="001A780C" w:rsidP="003978D2">
      <w:pPr>
        <w:ind w:firstLine="567"/>
        <w:rPr>
          <w:b/>
          <w:bCs/>
        </w:rPr>
      </w:pPr>
    </w:p>
    <w:p w:rsidR="001A780C" w:rsidRPr="002915BC" w:rsidRDefault="001A780C" w:rsidP="003978D2">
      <w:pPr>
        <w:ind w:firstLine="567"/>
        <w:rPr>
          <w:shd w:val="clear" w:color="auto" w:fill="FFFFFF"/>
        </w:rPr>
      </w:pPr>
      <w:r w:rsidRPr="002915BC">
        <w:rPr>
          <w:b/>
          <w:bCs/>
        </w:rPr>
        <w:t xml:space="preserve">Дидактическое оснащение: </w:t>
      </w:r>
      <w:r w:rsidRPr="002915BC">
        <w:rPr>
          <w:shd w:val="clear" w:color="auto" w:fill="FFFFFF"/>
        </w:rPr>
        <w:t>буссоль, чертежные принадлежности.</w:t>
      </w:r>
    </w:p>
    <w:p w:rsidR="001A780C" w:rsidRPr="002915BC" w:rsidRDefault="001A780C" w:rsidP="003978D2">
      <w:pPr>
        <w:ind w:firstLine="567"/>
        <w:rPr>
          <w:rFonts w:eastAsia="Calibri"/>
          <w:b/>
          <w:lang w:eastAsia="en-US" w:bidi="ru-RU"/>
        </w:rPr>
      </w:pPr>
    </w:p>
    <w:p w:rsidR="001A780C" w:rsidRPr="002915BC" w:rsidRDefault="001A780C" w:rsidP="003978D2">
      <w:pPr>
        <w:ind w:firstLine="567"/>
        <w:jc w:val="both"/>
        <w:rPr>
          <w:rFonts w:eastAsia="Calibri"/>
          <w:lang w:eastAsia="en-US" w:bidi="ru-RU"/>
        </w:rPr>
      </w:pPr>
      <w:r w:rsidRPr="002915BC">
        <w:rPr>
          <w:rFonts w:eastAsia="Calibri"/>
          <w:b/>
          <w:lang w:eastAsia="en-US" w:bidi="ru-RU"/>
        </w:rPr>
        <w:t>Задание:</w:t>
      </w:r>
      <w:r w:rsidRPr="002915BC">
        <w:rPr>
          <w:rFonts w:eastAsia="Calibri"/>
          <w:lang w:eastAsia="en-US" w:bidi="ru-RU"/>
        </w:rPr>
        <w:t xml:space="preserve"> измерить буссолью БГ – 1 углы и направления линий.</w:t>
      </w:r>
    </w:p>
    <w:p w:rsidR="001A780C" w:rsidRPr="002915BC" w:rsidRDefault="001A780C" w:rsidP="003978D2">
      <w:pPr>
        <w:ind w:firstLine="567"/>
        <w:jc w:val="both"/>
        <w:rPr>
          <w:b/>
        </w:rPr>
      </w:pPr>
    </w:p>
    <w:p w:rsidR="001A780C" w:rsidRPr="002915BC" w:rsidRDefault="001A780C" w:rsidP="003978D2">
      <w:pPr>
        <w:ind w:firstLine="567"/>
        <w:jc w:val="both"/>
        <w:rPr>
          <w:b/>
        </w:rPr>
      </w:pPr>
      <w:r w:rsidRPr="002915BC">
        <w:rPr>
          <w:b/>
        </w:rPr>
        <w:t>Краткие теоретические сведения</w:t>
      </w:r>
    </w:p>
    <w:p w:rsidR="001A780C" w:rsidRPr="002915BC" w:rsidRDefault="001A780C" w:rsidP="003978D2">
      <w:pPr>
        <w:ind w:firstLine="567"/>
        <w:contextualSpacing/>
        <w:jc w:val="both"/>
      </w:pPr>
      <w:r w:rsidRPr="002915BC">
        <w:rPr>
          <w:i/>
        </w:rPr>
        <w:t>Азимут</w:t>
      </w:r>
      <w:r w:rsidRPr="002915BC">
        <w:t xml:space="preserve"> — это угол, отсчитанный по ходу движения часовой стрелки между направлениями на север и на ориентир. Азимут измеряется в градусах от 0° до 360°.</w:t>
      </w:r>
    </w:p>
    <w:p w:rsidR="001A780C" w:rsidRPr="002915BC" w:rsidRDefault="001A780C" w:rsidP="003978D2">
      <w:pPr>
        <w:ind w:firstLine="567"/>
        <w:jc w:val="both"/>
      </w:pPr>
      <w:r w:rsidRPr="002915BC">
        <w:rPr>
          <w:i/>
        </w:rPr>
        <w:t>Румб</w:t>
      </w:r>
      <w:r w:rsidRPr="002915BC">
        <w:t xml:space="preserve"> – острый угол, отсчитываемый от северного или южного направлений меридиана по часовой или против часовой стрелки.</w:t>
      </w:r>
    </w:p>
    <w:p w:rsidR="001A780C" w:rsidRPr="002915BC" w:rsidRDefault="001A780C" w:rsidP="003978D2">
      <w:pPr>
        <w:ind w:firstLine="567"/>
        <w:jc w:val="both"/>
      </w:pPr>
    </w:p>
    <w:p w:rsidR="001A780C" w:rsidRPr="002915BC" w:rsidRDefault="001A780C" w:rsidP="003978D2">
      <w:pPr>
        <w:ind w:firstLine="567"/>
        <w:jc w:val="both"/>
      </w:pPr>
      <w:r w:rsidRPr="002915BC">
        <w:t>Таблица – 1 Зависимость между азимутами (дирекционными углами) и румбами</w:t>
      </w:r>
    </w:p>
    <w:p w:rsidR="001A780C" w:rsidRPr="002915BC" w:rsidRDefault="001A780C" w:rsidP="003978D2">
      <w:pPr>
        <w:ind w:firstLine="567"/>
        <w:jc w:val="both"/>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449"/>
        <w:gridCol w:w="2449"/>
        <w:gridCol w:w="2478"/>
        <w:gridCol w:w="2478"/>
      </w:tblGrid>
      <w:tr w:rsidR="001A780C" w:rsidRPr="002915BC" w:rsidTr="00A53BBB">
        <w:tc>
          <w:tcPr>
            <w:tcW w:w="2569" w:type="dxa"/>
          </w:tcPr>
          <w:p w:rsidR="001A780C" w:rsidRPr="002915BC" w:rsidRDefault="001A780C" w:rsidP="004A5E45">
            <w:pPr>
              <w:jc w:val="center"/>
              <w:rPr>
                <w:b/>
              </w:rPr>
            </w:pPr>
            <w:r w:rsidRPr="002915BC">
              <w:rPr>
                <w:b/>
              </w:rPr>
              <w:t>Четверть</w:t>
            </w:r>
          </w:p>
        </w:tc>
        <w:tc>
          <w:tcPr>
            <w:tcW w:w="2570" w:type="dxa"/>
          </w:tcPr>
          <w:p w:rsidR="001A780C" w:rsidRPr="002915BC" w:rsidRDefault="001A780C" w:rsidP="004A5E45">
            <w:pPr>
              <w:jc w:val="center"/>
              <w:rPr>
                <w:b/>
              </w:rPr>
            </w:pPr>
            <w:r w:rsidRPr="002915BC">
              <w:rPr>
                <w:b/>
              </w:rPr>
              <w:t>Градусы, °</w:t>
            </w:r>
          </w:p>
        </w:tc>
        <w:tc>
          <w:tcPr>
            <w:tcW w:w="2570" w:type="dxa"/>
          </w:tcPr>
          <w:p w:rsidR="001A780C" w:rsidRPr="002915BC" w:rsidRDefault="001A780C" w:rsidP="004A5E45">
            <w:pPr>
              <w:jc w:val="center"/>
              <w:rPr>
                <w:b/>
              </w:rPr>
            </w:pPr>
            <w:r w:rsidRPr="002915BC">
              <w:rPr>
                <w:b/>
              </w:rPr>
              <w:t xml:space="preserve">Нахождение </w:t>
            </w:r>
            <w:r w:rsidRPr="002915BC">
              <w:rPr>
                <w:b/>
                <w:lang w:val="en-US"/>
              </w:rPr>
              <w:t>r</w:t>
            </w:r>
          </w:p>
        </w:tc>
        <w:tc>
          <w:tcPr>
            <w:tcW w:w="2570" w:type="dxa"/>
          </w:tcPr>
          <w:p w:rsidR="001A780C" w:rsidRPr="002915BC" w:rsidRDefault="001A780C" w:rsidP="004A5E45">
            <w:pPr>
              <w:jc w:val="center"/>
              <w:rPr>
                <w:b/>
              </w:rPr>
            </w:pPr>
            <w:r w:rsidRPr="002915BC">
              <w:rPr>
                <w:b/>
              </w:rPr>
              <w:t xml:space="preserve">Нахождение А и </w:t>
            </w:r>
            <w:r w:rsidRPr="002915BC">
              <w:rPr>
                <w:b/>
                <w:lang w:val="en-US"/>
              </w:rPr>
              <w:t>α</w:t>
            </w:r>
          </w:p>
        </w:tc>
      </w:tr>
      <w:tr w:rsidR="001A780C" w:rsidRPr="002915BC" w:rsidTr="00A53BBB">
        <w:tc>
          <w:tcPr>
            <w:tcW w:w="2569" w:type="dxa"/>
          </w:tcPr>
          <w:p w:rsidR="001A780C" w:rsidRPr="002915BC" w:rsidRDefault="001A780C" w:rsidP="004A5E45">
            <w:pPr>
              <w:jc w:val="center"/>
              <w:rPr>
                <w:lang w:val="en-US"/>
              </w:rPr>
            </w:pPr>
            <w:r w:rsidRPr="002915BC">
              <w:rPr>
                <w:lang w:val="en-US"/>
              </w:rPr>
              <w:t>I</w:t>
            </w:r>
            <w:r w:rsidRPr="002915BC">
              <w:t xml:space="preserve">  СВ</w:t>
            </w:r>
          </w:p>
        </w:tc>
        <w:tc>
          <w:tcPr>
            <w:tcW w:w="2570" w:type="dxa"/>
          </w:tcPr>
          <w:p w:rsidR="001A780C" w:rsidRPr="002915BC" w:rsidRDefault="001A780C" w:rsidP="004A5E45">
            <w:pPr>
              <w:jc w:val="center"/>
              <w:rPr>
                <w:lang w:val="en-US"/>
              </w:rPr>
            </w:pPr>
            <w:r w:rsidRPr="002915BC">
              <w:t>0°-90°</w:t>
            </w:r>
            <w:r w:rsidRPr="002915BC">
              <w:rPr>
                <w:lang w:val="en-US"/>
              </w:rPr>
              <w:t>     </w:t>
            </w:r>
          </w:p>
        </w:tc>
        <w:tc>
          <w:tcPr>
            <w:tcW w:w="2570" w:type="dxa"/>
          </w:tcPr>
          <w:p w:rsidR="001A780C" w:rsidRPr="002915BC" w:rsidRDefault="001A780C" w:rsidP="004A5E45">
            <w:pPr>
              <w:jc w:val="center"/>
            </w:pPr>
            <w:r w:rsidRPr="002915BC">
              <w:t>А,</w:t>
            </w:r>
            <w:r w:rsidRPr="002915BC">
              <w:rPr>
                <w:lang w:val="en-US"/>
              </w:rPr>
              <w:t xml:space="preserve"> α</w:t>
            </w:r>
          </w:p>
        </w:tc>
        <w:tc>
          <w:tcPr>
            <w:tcW w:w="2570" w:type="dxa"/>
          </w:tcPr>
          <w:p w:rsidR="001A780C" w:rsidRPr="002915BC" w:rsidRDefault="001A780C" w:rsidP="004A5E45">
            <w:pPr>
              <w:jc w:val="center"/>
              <w:rPr>
                <w:lang w:val="en-US"/>
              </w:rPr>
            </w:pPr>
            <w:r w:rsidRPr="002915BC">
              <w:rPr>
                <w:lang w:val="en-US"/>
              </w:rPr>
              <w:t>r</w:t>
            </w:r>
          </w:p>
        </w:tc>
      </w:tr>
      <w:tr w:rsidR="001A780C" w:rsidRPr="002915BC" w:rsidTr="00A53BBB">
        <w:tc>
          <w:tcPr>
            <w:tcW w:w="2569" w:type="dxa"/>
          </w:tcPr>
          <w:p w:rsidR="001A780C" w:rsidRPr="002915BC" w:rsidRDefault="001A780C" w:rsidP="004A5E45">
            <w:pPr>
              <w:jc w:val="center"/>
              <w:rPr>
                <w:lang w:val="en-US"/>
              </w:rPr>
            </w:pPr>
            <w:r w:rsidRPr="002915BC">
              <w:rPr>
                <w:lang w:val="en-US"/>
              </w:rPr>
              <w:t>II</w:t>
            </w:r>
            <w:r w:rsidRPr="002915BC">
              <w:t>ЮВ</w:t>
            </w:r>
          </w:p>
        </w:tc>
        <w:tc>
          <w:tcPr>
            <w:tcW w:w="2570" w:type="dxa"/>
          </w:tcPr>
          <w:p w:rsidR="001A780C" w:rsidRPr="002915BC" w:rsidRDefault="001A780C" w:rsidP="004A5E45">
            <w:pPr>
              <w:jc w:val="center"/>
              <w:rPr>
                <w:lang w:val="en-US"/>
              </w:rPr>
            </w:pPr>
            <w:r w:rsidRPr="002915BC">
              <w:t>90°-180°</w:t>
            </w:r>
            <w:r w:rsidRPr="002915BC">
              <w:rPr>
                <w:lang w:val="en-US"/>
              </w:rPr>
              <w:t>   </w:t>
            </w:r>
          </w:p>
        </w:tc>
        <w:tc>
          <w:tcPr>
            <w:tcW w:w="2570" w:type="dxa"/>
          </w:tcPr>
          <w:p w:rsidR="001A780C" w:rsidRPr="002915BC" w:rsidRDefault="001A780C" w:rsidP="004A5E45">
            <w:pPr>
              <w:jc w:val="center"/>
              <w:rPr>
                <w:lang w:val="en-US"/>
              </w:rPr>
            </w:pPr>
            <w:r w:rsidRPr="002915BC">
              <w:t>180° - А (α)</w:t>
            </w:r>
          </w:p>
        </w:tc>
        <w:tc>
          <w:tcPr>
            <w:tcW w:w="2570" w:type="dxa"/>
          </w:tcPr>
          <w:p w:rsidR="001A780C" w:rsidRPr="002915BC" w:rsidRDefault="001A780C" w:rsidP="004A5E45">
            <w:pPr>
              <w:jc w:val="center"/>
              <w:rPr>
                <w:lang w:val="en-US"/>
              </w:rPr>
            </w:pPr>
            <w:r w:rsidRPr="002915BC">
              <w:t xml:space="preserve">180° - </w:t>
            </w:r>
            <w:r w:rsidRPr="002915BC">
              <w:rPr>
                <w:lang w:val="en-US"/>
              </w:rPr>
              <w:t>r</w:t>
            </w:r>
          </w:p>
        </w:tc>
      </w:tr>
      <w:tr w:rsidR="001A780C" w:rsidRPr="002915BC" w:rsidTr="00A53BBB">
        <w:trPr>
          <w:trHeight w:val="58"/>
        </w:trPr>
        <w:tc>
          <w:tcPr>
            <w:tcW w:w="2569" w:type="dxa"/>
          </w:tcPr>
          <w:p w:rsidR="001A780C" w:rsidRPr="002915BC" w:rsidRDefault="001A780C" w:rsidP="004A5E45">
            <w:pPr>
              <w:jc w:val="center"/>
              <w:rPr>
                <w:lang w:val="en-US"/>
              </w:rPr>
            </w:pPr>
            <w:r w:rsidRPr="002915BC">
              <w:rPr>
                <w:lang w:val="en-US"/>
              </w:rPr>
              <w:t>III</w:t>
            </w:r>
            <w:r w:rsidRPr="002915BC">
              <w:t xml:space="preserve"> ЮЗ</w:t>
            </w:r>
          </w:p>
        </w:tc>
        <w:tc>
          <w:tcPr>
            <w:tcW w:w="2570" w:type="dxa"/>
          </w:tcPr>
          <w:p w:rsidR="001A780C" w:rsidRPr="002915BC" w:rsidRDefault="001A780C" w:rsidP="004A5E45">
            <w:pPr>
              <w:jc w:val="center"/>
              <w:rPr>
                <w:lang w:val="en-US"/>
              </w:rPr>
            </w:pPr>
            <w:r w:rsidRPr="002915BC">
              <w:t>180°-270°</w:t>
            </w:r>
            <w:r w:rsidRPr="002915BC">
              <w:rPr>
                <w:lang w:val="en-US"/>
              </w:rPr>
              <w:t>   </w:t>
            </w:r>
          </w:p>
        </w:tc>
        <w:tc>
          <w:tcPr>
            <w:tcW w:w="2570" w:type="dxa"/>
          </w:tcPr>
          <w:p w:rsidR="001A780C" w:rsidRPr="002915BC" w:rsidRDefault="001A780C" w:rsidP="004A5E45">
            <w:pPr>
              <w:jc w:val="center"/>
            </w:pPr>
            <w:r w:rsidRPr="002915BC">
              <w:t>А (α) - 180°</w:t>
            </w:r>
          </w:p>
        </w:tc>
        <w:tc>
          <w:tcPr>
            <w:tcW w:w="2570" w:type="dxa"/>
          </w:tcPr>
          <w:p w:rsidR="001A780C" w:rsidRPr="002915BC" w:rsidRDefault="001A780C" w:rsidP="004A5E45">
            <w:pPr>
              <w:jc w:val="center"/>
              <w:rPr>
                <w:lang w:val="en-US"/>
              </w:rPr>
            </w:pPr>
            <w:r w:rsidRPr="002915BC">
              <w:t xml:space="preserve">180° + </w:t>
            </w:r>
            <w:r w:rsidRPr="002915BC">
              <w:rPr>
                <w:lang w:val="en-US"/>
              </w:rPr>
              <w:t>r</w:t>
            </w:r>
          </w:p>
        </w:tc>
      </w:tr>
      <w:tr w:rsidR="001A780C" w:rsidRPr="002915BC" w:rsidTr="00A53BBB">
        <w:tc>
          <w:tcPr>
            <w:tcW w:w="2569" w:type="dxa"/>
          </w:tcPr>
          <w:p w:rsidR="001A780C" w:rsidRPr="002915BC" w:rsidRDefault="001A780C" w:rsidP="004A5E45">
            <w:pPr>
              <w:jc w:val="center"/>
              <w:rPr>
                <w:lang w:val="en-US"/>
              </w:rPr>
            </w:pPr>
            <w:r w:rsidRPr="002915BC">
              <w:rPr>
                <w:lang w:val="en-US"/>
              </w:rPr>
              <w:t>IV</w:t>
            </w:r>
            <w:r w:rsidRPr="002915BC">
              <w:t>СЗ</w:t>
            </w:r>
          </w:p>
        </w:tc>
        <w:tc>
          <w:tcPr>
            <w:tcW w:w="2570" w:type="dxa"/>
          </w:tcPr>
          <w:p w:rsidR="001A780C" w:rsidRPr="002915BC" w:rsidRDefault="001A780C" w:rsidP="004A5E45">
            <w:pPr>
              <w:jc w:val="center"/>
              <w:rPr>
                <w:lang w:val="en-US"/>
              </w:rPr>
            </w:pPr>
            <w:r w:rsidRPr="002915BC">
              <w:t>270°-360</w:t>
            </w:r>
            <w:r w:rsidRPr="002915BC">
              <w:rPr>
                <w:lang w:val="en-US"/>
              </w:rPr>
              <w:t>     </w:t>
            </w:r>
          </w:p>
        </w:tc>
        <w:tc>
          <w:tcPr>
            <w:tcW w:w="2570" w:type="dxa"/>
          </w:tcPr>
          <w:p w:rsidR="001A780C" w:rsidRPr="002915BC" w:rsidRDefault="001A780C" w:rsidP="004A5E45">
            <w:pPr>
              <w:jc w:val="center"/>
              <w:rPr>
                <w:lang w:val="en-US"/>
              </w:rPr>
            </w:pPr>
            <w:r w:rsidRPr="002915BC">
              <w:t>360° - А (α)</w:t>
            </w:r>
          </w:p>
        </w:tc>
        <w:tc>
          <w:tcPr>
            <w:tcW w:w="2570" w:type="dxa"/>
          </w:tcPr>
          <w:p w:rsidR="001A780C" w:rsidRPr="002915BC" w:rsidRDefault="001A780C" w:rsidP="004A5E45">
            <w:pPr>
              <w:jc w:val="center"/>
              <w:rPr>
                <w:lang w:val="en-US"/>
              </w:rPr>
            </w:pPr>
            <w:r w:rsidRPr="002915BC">
              <w:t xml:space="preserve">360° - </w:t>
            </w:r>
            <w:r w:rsidRPr="002915BC">
              <w:rPr>
                <w:lang w:val="en-US"/>
              </w:rPr>
              <w:t>r</w:t>
            </w:r>
            <w:r w:rsidRPr="002915BC">
              <w:t>.</w:t>
            </w:r>
          </w:p>
        </w:tc>
      </w:tr>
    </w:tbl>
    <w:p w:rsidR="001A780C" w:rsidRPr="002915BC" w:rsidRDefault="001A780C" w:rsidP="004A5E45">
      <w:pPr>
        <w:ind w:firstLine="709"/>
        <w:rPr>
          <w:rFonts w:eastAsia="Calibri"/>
          <w:b/>
          <w:lang w:eastAsia="en-US" w:bidi="ru-RU"/>
        </w:rPr>
      </w:pPr>
    </w:p>
    <w:p w:rsidR="001A780C" w:rsidRPr="002915BC" w:rsidRDefault="001A780C" w:rsidP="004A5E45">
      <w:pPr>
        <w:ind w:firstLine="709"/>
        <w:rPr>
          <w:rFonts w:eastAsia="Calibri"/>
          <w:b/>
          <w:lang w:eastAsia="en-US" w:bidi="ru-RU"/>
        </w:rPr>
      </w:pPr>
      <w:r w:rsidRPr="002915BC">
        <w:rPr>
          <w:rFonts w:eastAsia="Calibri"/>
          <w:b/>
          <w:lang w:eastAsia="en-US" w:bidi="ru-RU"/>
        </w:rPr>
        <w:t>Порядок работы:</w:t>
      </w:r>
    </w:p>
    <w:p w:rsidR="001A780C" w:rsidRPr="002915BC" w:rsidRDefault="001A780C" w:rsidP="004A5E45">
      <w:pPr>
        <w:ind w:firstLine="709"/>
      </w:pPr>
      <w:r w:rsidRPr="002915BC">
        <w:t>1. Определить румб направления 1 и 2.</w:t>
      </w:r>
    </w:p>
    <w:p w:rsidR="001A780C" w:rsidRPr="002915BC" w:rsidRDefault="001A780C" w:rsidP="004A5E45">
      <w:pPr>
        <w:ind w:firstLine="709"/>
      </w:pPr>
      <w:r w:rsidRPr="002915BC">
        <w:t>2. Определить азимут направления 1 и 2</w:t>
      </w:r>
    </w:p>
    <w:p w:rsidR="001A780C" w:rsidRPr="002915BC" w:rsidRDefault="001A780C" w:rsidP="004A5E45">
      <w:pPr>
        <w:ind w:firstLine="709"/>
      </w:pPr>
      <w:r w:rsidRPr="002915BC">
        <w:t>3. Установить румб и азимут по формулам и заполнить таблицу</w:t>
      </w:r>
    </w:p>
    <w:p w:rsidR="001A780C" w:rsidRPr="002915BC" w:rsidRDefault="001A780C" w:rsidP="004A5E45">
      <w:pPr>
        <w:ind w:firstLine="709"/>
      </w:pPr>
      <w:r w:rsidRPr="002915BC">
        <w:t>4. Вычертить схематическое направление линий</w:t>
      </w:r>
    </w:p>
    <w:p w:rsidR="001A780C" w:rsidRPr="002915BC" w:rsidRDefault="001A780C" w:rsidP="004A5E45">
      <w:pPr>
        <w:ind w:firstLine="426"/>
        <w:jc w:val="both"/>
        <w:rPr>
          <w:b/>
        </w:rPr>
      </w:pPr>
    </w:p>
    <w:p w:rsidR="001A780C" w:rsidRPr="002915BC" w:rsidRDefault="001A780C" w:rsidP="004A5E45">
      <w:pPr>
        <w:jc w:val="center"/>
      </w:pPr>
      <w:r w:rsidRPr="002915BC">
        <w:t>Таблица для заполнения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77"/>
        <w:gridCol w:w="1371"/>
        <w:gridCol w:w="1442"/>
        <w:gridCol w:w="1194"/>
        <w:gridCol w:w="1309"/>
        <w:gridCol w:w="1194"/>
        <w:gridCol w:w="1284"/>
      </w:tblGrid>
      <w:tr w:rsidR="001A780C" w:rsidRPr="002915BC" w:rsidTr="00A53BBB">
        <w:tc>
          <w:tcPr>
            <w:tcW w:w="1777" w:type="dxa"/>
          </w:tcPr>
          <w:p w:rsidR="001A780C" w:rsidRPr="002915BC" w:rsidRDefault="001A780C" w:rsidP="004A5E45">
            <w:pPr>
              <w:jc w:val="center"/>
            </w:pPr>
            <w:r w:rsidRPr="002915BC">
              <w:t>Направление</w:t>
            </w:r>
          </w:p>
        </w:tc>
        <w:tc>
          <w:tcPr>
            <w:tcW w:w="1371" w:type="dxa"/>
          </w:tcPr>
          <w:p w:rsidR="001A780C" w:rsidRPr="002915BC" w:rsidRDefault="001A780C" w:rsidP="004A5E45">
            <w:pPr>
              <w:jc w:val="center"/>
            </w:pPr>
            <w:r w:rsidRPr="002915BC">
              <w:t>Четверть</w:t>
            </w:r>
          </w:p>
        </w:tc>
        <w:tc>
          <w:tcPr>
            <w:tcW w:w="1442" w:type="dxa"/>
          </w:tcPr>
          <w:p w:rsidR="001A780C" w:rsidRPr="002915BC" w:rsidRDefault="001A780C" w:rsidP="004A5E45">
            <w:pPr>
              <w:ind w:left="-29" w:right="-162"/>
              <w:jc w:val="center"/>
            </w:pPr>
            <w:r w:rsidRPr="002915BC">
              <w:t>Градусы, °</w:t>
            </w:r>
          </w:p>
        </w:tc>
        <w:tc>
          <w:tcPr>
            <w:tcW w:w="1194" w:type="dxa"/>
          </w:tcPr>
          <w:p w:rsidR="001A780C" w:rsidRPr="002915BC" w:rsidRDefault="001A780C" w:rsidP="004A5E45">
            <w:pPr>
              <w:jc w:val="center"/>
            </w:pPr>
            <w:r w:rsidRPr="002915BC">
              <w:rPr>
                <w:lang w:val="en-US"/>
              </w:rPr>
              <w:t>R</w:t>
            </w:r>
            <w:r w:rsidRPr="002915BC">
              <w:t xml:space="preserve"> </w:t>
            </w:r>
          </w:p>
          <w:p w:rsidR="001A780C" w:rsidRPr="002915BC" w:rsidRDefault="001A780C" w:rsidP="004A5E45">
            <w:pPr>
              <w:jc w:val="center"/>
            </w:pPr>
            <w:r w:rsidRPr="002915BC">
              <w:t>(замер)</w:t>
            </w:r>
          </w:p>
        </w:tc>
        <w:tc>
          <w:tcPr>
            <w:tcW w:w="1309" w:type="dxa"/>
          </w:tcPr>
          <w:p w:rsidR="001A780C" w:rsidRPr="002915BC" w:rsidRDefault="001A780C" w:rsidP="004A5E45">
            <w:pPr>
              <w:jc w:val="center"/>
            </w:pPr>
            <w:r w:rsidRPr="002915BC">
              <w:t xml:space="preserve">А </w:t>
            </w:r>
          </w:p>
          <w:p w:rsidR="001A780C" w:rsidRPr="002915BC" w:rsidRDefault="001A780C" w:rsidP="004A5E45">
            <w:pPr>
              <w:jc w:val="center"/>
            </w:pPr>
            <w:r w:rsidRPr="002915BC">
              <w:t>(расчет)</w:t>
            </w:r>
          </w:p>
        </w:tc>
        <w:tc>
          <w:tcPr>
            <w:tcW w:w="1194" w:type="dxa"/>
          </w:tcPr>
          <w:p w:rsidR="001A780C" w:rsidRPr="002915BC" w:rsidRDefault="001A780C" w:rsidP="004A5E45">
            <w:pPr>
              <w:jc w:val="center"/>
              <w:rPr>
                <w:lang w:val="en-US"/>
              </w:rPr>
            </w:pPr>
            <w:r w:rsidRPr="002915BC">
              <w:t xml:space="preserve">А </w:t>
            </w:r>
          </w:p>
          <w:p w:rsidR="001A780C" w:rsidRPr="002915BC" w:rsidRDefault="001A780C" w:rsidP="004A5E45">
            <w:pPr>
              <w:jc w:val="center"/>
            </w:pPr>
            <w:r w:rsidRPr="002915BC">
              <w:t>(замер)</w:t>
            </w:r>
          </w:p>
        </w:tc>
        <w:tc>
          <w:tcPr>
            <w:tcW w:w="1284" w:type="dxa"/>
          </w:tcPr>
          <w:p w:rsidR="001A780C" w:rsidRPr="002915BC" w:rsidRDefault="001A780C" w:rsidP="004A5E45">
            <w:pPr>
              <w:jc w:val="center"/>
              <w:rPr>
                <w:lang w:val="en-US"/>
              </w:rPr>
            </w:pPr>
            <w:r w:rsidRPr="002915BC">
              <w:t xml:space="preserve">R </w:t>
            </w:r>
          </w:p>
          <w:p w:rsidR="001A780C" w:rsidRPr="002915BC" w:rsidRDefault="001A780C" w:rsidP="004A5E45">
            <w:pPr>
              <w:jc w:val="center"/>
            </w:pPr>
            <w:r w:rsidRPr="002915BC">
              <w:t>(расчет)</w:t>
            </w:r>
          </w:p>
        </w:tc>
      </w:tr>
      <w:tr w:rsidR="001A780C" w:rsidRPr="002915BC" w:rsidTr="00A53BBB">
        <w:tc>
          <w:tcPr>
            <w:tcW w:w="1777" w:type="dxa"/>
          </w:tcPr>
          <w:p w:rsidR="001A780C" w:rsidRPr="002915BC" w:rsidRDefault="001A780C" w:rsidP="004A5E45">
            <w:pPr>
              <w:jc w:val="center"/>
            </w:pPr>
            <w:r w:rsidRPr="002915BC">
              <w:t>1</w:t>
            </w:r>
          </w:p>
        </w:tc>
        <w:tc>
          <w:tcPr>
            <w:tcW w:w="1371" w:type="dxa"/>
          </w:tcPr>
          <w:p w:rsidR="001A780C" w:rsidRPr="002915BC" w:rsidRDefault="001A780C" w:rsidP="004A5E45">
            <w:pPr>
              <w:jc w:val="center"/>
              <w:rPr>
                <w:lang w:val="en-US"/>
              </w:rPr>
            </w:pPr>
          </w:p>
        </w:tc>
        <w:tc>
          <w:tcPr>
            <w:tcW w:w="1442" w:type="dxa"/>
          </w:tcPr>
          <w:p w:rsidR="001A780C" w:rsidRPr="002915BC" w:rsidRDefault="001A780C" w:rsidP="004A5E45">
            <w:pPr>
              <w:jc w:val="center"/>
              <w:rPr>
                <w:lang w:val="en-US"/>
              </w:rPr>
            </w:pPr>
          </w:p>
        </w:tc>
        <w:tc>
          <w:tcPr>
            <w:tcW w:w="1194" w:type="dxa"/>
          </w:tcPr>
          <w:p w:rsidR="001A780C" w:rsidRPr="002915BC" w:rsidRDefault="001A780C" w:rsidP="004A5E45">
            <w:pPr>
              <w:jc w:val="center"/>
            </w:pPr>
          </w:p>
        </w:tc>
        <w:tc>
          <w:tcPr>
            <w:tcW w:w="1309" w:type="dxa"/>
          </w:tcPr>
          <w:p w:rsidR="001A780C" w:rsidRPr="002915BC" w:rsidRDefault="001A780C" w:rsidP="004A5E45">
            <w:pPr>
              <w:jc w:val="center"/>
              <w:rPr>
                <w:lang w:val="en-US"/>
              </w:rPr>
            </w:pPr>
          </w:p>
        </w:tc>
        <w:tc>
          <w:tcPr>
            <w:tcW w:w="1194" w:type="dxa"/>
          </w:tcPr>
          <w:p w:rsidR="001A780C" w:rsidRPr="002915BC" w:rsidRDefault="001A780C" w:rsidP="004A5E45">
            <w:pPr>
              <w:jc w:val="center"/>
              <w:rPr>
                <w:lang w:val="en-US"/>
              </w:rPr>
            </w:pPr>
          </w:p>
        </w:tc>
        <w:tc>
          <w:tcPr>
            <w:tcW w:w="1284" w:type="dxa"/>
          </w:tcPr>
          <w:p w:rsidR="001A780C" w:rsidRPr="002915BC" w:rsidRDefault="001A780C" w:rsidP="004A5E45">
            <w:pPr>
              <w:jc w:val="center"/>
              <w:rPr>
                <w:lang w:val="en-US"/>
              </w:rPr>
            </w:pPr>
          </w:p>
        </w:tc>
      </w:tr>
      <w:tr w:rsidR="001A780C" w:rsidRPr="002915BC" w:rsidTr="00A53BBB">
        <w:tc>
          <w:tcPr>
            <w:tcW w:w="1777" w:type="dxa"/>
          </w:tcPr>
          <w:p w:rsidR="001A780C" w:rsidRPr="002915BC" w:rsidRDefault="001A780C" w:rsidP="004A5E45">
            <w:pPr>
              <w:jc w:val="center"/>
            </w:pPr>
            <w:r w:rsidRPr="002915BC">
              <w:t>2</w:t>
            </w:r>
          </w:p>
        </w:tc>
        <w:tc>
          <w:tcPr>
            <w:tcW w:w="1371" w:type="dxa"/>
          </w:tcPr>
          <w:p w:rsidR="001A780C" w:rsidRPr="002915BC" w:rsidRDefault="001A780C" w:rsidP="004A5E45">
            <w:pPr>
              <w:jc w:val="center"/>
              <w:rPr>
                <w:lang w:val="en-US"/>
              </w:rPr>
            </w:pPr>
          </w:p>
        </w:tc>
        <w:tc>
          <w:tcPr>
            <w:tcW w:w="1442" w:type="dxa"/>
          </w:tcPr>
          <w:p w:rsidR="001A780C" w:rsidRPr="002915BC" w:rsidRDefault="001A780C" w:rsidP="004A5E45">
            <w:pPr>
              <w:jc w:val="center"/>
              <w:rPr>
                <w:lang w:val="en-US"/>
              </w:rPr>
            </w:pPr>
          </w:p>
        </w:tc>
        <w:tc>
          <w:tcPr>
            <w:tcW w:w="1194" w:type="dxa"/>
          </w:tcPr>
          <w:p w:rsidR="001A780C" w:rsidRPr="002915BC" w:rsidRDefault="001A780C" w:rsidP="004A5E45">
            <w:pPr>
              <w:jc w:val="center"/>
            </w:pPr>
          </w:p>
        </w:tc>
        <w:tc>
          <w:tcPr>
            <w:tcW w:w="1309" w:type="dxa"/>
          </w:tcPr>
          <w:p w:rsidR="001A780C" w:rsidRPr="002915BC" w:rsidRDefault="001A780C" w:rsidP="004A5E45">
            <w:pPr>
              <w:jc w:val="center"/>
              <w:rPr>
                <w:lang w:val="en-US"/>
              </w:rPr>
            </w:pPr>
          </w:p>
        </w:tc>
        <w:tc>
          <w:tcPr>
            <w:tcW w:w="1194" w:type="dxa"/>
          </w:tcPr>
          <w:p w:rsidR="001A780C" w:rsidRPr="002915BC" w:rsidRDefault="001A780C" w:rsidP="004A5E45">
            <w:pPr>
              <w:jc w:val="center"/>
              <w:rPr>
                <w:lang w:val="en-US"/>
              </w:rPr>
            </w:pPr>
          </w:p>
        </w:tc>
        <w:tc>
          <w:tcPr>
            <w:tcW w:w="1284" w:type="dxa"/>
          </w:tcPr>
          <w:p w:rsidR="001A780C" w:rsidRPr="002915BC" w:rsidRDefault="001A780C" w:rsidP="004A5E45">
            <w:pPr>
              <w:jc w:val="center"/>
              <w:rPr>
                <w:lang w:val="en-US"/>
              </w:rPr>
            </w:pPr>
          </w:p>
        </w:tc>
      </w:tr>
    </w:tbl>
    <w:p w:rsidR="001A780C" w:rsidRPr="002915BC" w:rsidRDefault="001A780C" w:rsidP="004A5E45">
      <w:pPr>
        <w:ind w:firstLine="426"/>
        <w:jc w:val="both"/>
        <w:rPr>
          <w:b/>
        </w:rPr>
      </w:pPr>
    </w:p>
    <w:p w:rsidR="001A780C" w:rsidRPr="002915BC" w:rsidRDefault="001A780C" w:rsidP="004A5E45">
      <w:pPr>
        <w:ind w:firstLine="426"/>
        <w:jc w:val="both"/>
        <w:rPr>
          <w:b/>
        </w:rPr>
      </w:pPr>
    </w:p>
    <w:p w:rsidR="001A780C" w:rsidRPr="002915BC" w:rsidRDefault="00730724" w:rsidP="004A5E45">
      <w:pPr>
        <w:ind w:firstLine="709"/>
        <w:jc w:val="both"/>
        <w:rPr>
          <w:rFonts w:eastAsia="Calibri"/>
          <w:lang w:eastAsia="en-US"/>
        </w:rPr>
      </w:pPr>
      <w:r>
        <w:rPr>
          <w:noProof/>
        </w:rPr>
        <w:lastRenderedPageBreak/>
        <w:drawing>
          <wp:inline distT="0" distB="0" distL="0" distR="0">
            <wp:extent cx="2731135" cy="1911985"/>
            <wp:effectExtent l="0" t="0" r="0" b="0"/>
            <wp:docPr id="9" name="Рисунок 4" descr="Описание: Ориентирование линий в геодез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Ориентирование линий в геодези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1135" cy="1911985"/>
                    </a:xfrm>
                    <a:prstGeom prst="rect">
                      <a:avLst/>
                    </a:prstGeom>
                    <a:noFill/>
                    <a:ln>
                      <a:noFill/>
                    </a:ln>
                  </pic:spPr>
                </pic:pic>
              </a:graphicData>
            </a:graphic>
          </wp:inline>
        </w:drawing>
      </w:r>
    </w:p>
    <w:p w:rsidR="001A780C" w:rsidRPr="002915BC" w:rsidRDefault="001A780C" w:rsidP="004A5E45">
      <w:pPr>
        <w:ind w:firstLine="709"/>
        <w:jc w:val="both"/>
        <w:rPr>
          <w:rFonts w:eastAsia="Calibri"/>
          <w:lang w:eastAsia="en-US"/>
        </w:rPr>
      </w:pPr>
    </w:p>
    <w:p w:rsidR="001A780C" w:rsidRPr="002915BC" w:rsidRDefault="001A780C" w:rsidP="004A5E45">
      <w:pPr>
        <w:jc w:val="center"/>
        <w:rPr>
          <w:rFonts w:eastAsia="Calibri"/>
          <w:b/>
          <w:lang w:eastAsia="en-US" w:bidi="ru-RU"/>
        </w:rPr>
      </w:pPr>
    </w:p>
    <w:p w:rsidR="001A780C" w:rsidRPr="002915BC" w:rsidRDefault="001A780C" w:rsidP="004A5E45">
      <w:pPr>
        <w:jc w:val="center"/>
        <w:rPr>
          <w:rFonts w:eastAsia="Calibri"/>
          <w:b/>
          <w:lang w:eastAsia="en-US" w:bidi="ru-RU"/>
        </w:rPr>
      </w:pPr>
    </w:p>
    <w:p w:rsidR="001A780C" w:rsidRPr="002915BC" w:rsidRDefault="001A780C" w:rsidP="004A5E45">
      <w:pPr>
        <w:ind w:firstLine="709"/>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1A780C" w:rsidRPr="002915BC" w:rsidRDefault="001A780C" w:rsidP="004A5E45">
      <w:pPr>
        <w:ind w:firstLine="709"/>
        <w:jc w:val="both"/>
      </w:pPr>
    </w:p>
    <w:p w:rsidR="001A780C" w:rsidRPr="002915BC" w:rsidRDefault="001A780C" w:rsidP="004A5E45">
      <w:pPr>
        <w:ind w:firstLine="709"/>
        <w:jc w:val="both"/>
        <w:rPr>
          <w:b/>
        </w:rPr>
      </w:pPr>
      <w:r w:rsidRPr="002915BC">
        <w:rPr>
          <w:b/>
        </w:rPr>
        <w:t>Контрольные вопросы</w:t>
      </w:r>
    </w:p>
    <w:p w:rsidR="001A780C" w:rsidRPr="002915BC" w:rsidRDefault="001A780C" w:rsidP="004A5E45">
      <w:pPr>
        <w:ind w:firstLine="709"/>
        <w:jc w:val="both"/>
        <w:rPr>
          <w:b/>
        </w:rPr>
      </w:pPr>
    </w:p>
    <w:p w:rsidR="001A780C" w:rsidRPr="002915BC" w:rsidRDefault="001A780C" w:rsidP="004A5E45">
      <w:pPr>
        <w:ind w:firstLine="709"/>
        <w:jc w:val="both"/>
      </w:pPr>
      <w:r w:rsidRPr="002915BC">
        <w:t>1. В каких пределах измеряется (существует) азимут и румб?</w:t>
      </w:r>
    </w:p>
    <w:p w:rsidR="001A780C" w:rsidRPr="002915BC" w:rsidRDefault="001A780C" w:rsidP="004A5E45">
      <w:pPr>
        <w:ind w:firstLine="709"/>
        <w:jc w:val="both"/>
      </w:pPr>
      <w:r w:rsidRPr="002915BC">
        <w:t>2</w:t>
      </w:r>
      <w:r w:rsidRPr="002915BC">
        <w:rPr>
          <w:b/>
        </w:rPr>
        <w:t xml:space="preserve">. </w:t>
      </w:r>
      <w:r w:rsidRPr="002915BC">
        <w:t>В чем разница между истинными и магнитными меридианами?</w:t>
      </w:r>
    </w:p>
    <w:p w:rsidR="00362DD2" w:rsidRPr="002915BC" w:rsidRDefault="00362DD2" w:rsidP="004A5E45">
      <w:pPr>
        <w:ind w:firstLine="709"/>
        <w:jc w:val="both"/>
      </w:pPr>
    </w:p>
    <w:p w:rsidR="00664295" w:rsidRPr="002915BC" w:rsidRDefault="00664295" w:rsidP="004A5E45">
      <w:pPr>
        <w:ind w:firstLine="709"/>
        <w:jc w:val="both"/>
      </w:pPr>
    </w:p>
    <w:p w:rsidR="00664295" w:rsidRPr="002915BC" w:rsidRDefault="00664295" w:rsidP="004A5E45">
      <w:pPr>
        <w:ind w:firstLine="709"/>
        <w:jc w:val="both"/>
      </w:pPr>
    </w:p>
    <w:p w:rsidR="00664295" w:rsidRPr="002915BC" w:rsidRDefault="00664295" w:rsidP="004A5E45">
      <w:pPr>
        <w:ind w:firstLine="709"/>
        <w:jc w:val="both"/>
      </w:pPr>
    </w:p>
    <w:p w:rsidR="00664295" w:rsidRPr="002915BC" w:rsidRDefault="003978D2" w:rsidP="003978D2">
      <w:pPr>
        <w:ind w:firstLine="709"/>
        <w:jc w:val="center"/>
        <w:rPr>
          <w:b/>
        </w:rPr>
      </w:pPr>
      <w:r w:rsidRPr="002915BC">
        <w:rPr>
          <w:b/>
        </w:rPr>
        <w:t>Практическое занятие № 9 Составление фрагмента плана участка местности по материалам буссольной съёмки.</w:t>
      </w:r>
    </w:p>
    <w:p w:rsidR="00664295" w:rsidRPr="002915BC" w:rsidRDefault="00664295" w:rsidP="004A5E45">
      <w:pPr>
        <w:ind w:firstLine="709"/>
        <w:jc w:val="both"/>
      </w:pPr>
    </w:p>
    <w:p w:rsidR="00664295" w:rsidRPr="002915BC" w:rsidRDefault="00664295" w:rsidP="004A5E45">
      <w:pPr>
        <w:ind w:firstLine="851"/>
        <w:contextualSpacing/>
        <w:jc w:val="both"/>
      </w:pPr>
    </w:p>
    <w:p w:rsidR="000B4ED3" w:rsidRPr="002915BC" w:rsidRDefault="000B4ED3" w:rsidP="004A5E45">
      <w:pPr>
        <w:ind w:firstLine="709"/>
        <w:jc w:val="both"/>
        <w:rPr>
          <w:rFonts w:eastAsia="Calibri"/>
          <w:lang w:eastAsia="en-US" w:bidi="ru-RU"/>
        </w:rPr>
      </w:pPr>
      <w:r w:rsidRPr="002915BC">
        <w:rPr>
          <w:rFonts w:eastAsia="Calibri"/>
          <w:b/>
          <w:lang w:eastAsia="en-US" w:bidi="ru-RU"/>
        </w:rPr>
        <w:t>Цель работы</w:t>
      </w:r>
      <w:r w:rsidRPr="002915BC">
        <w:rPr>
          <w:rFonts w:eastAsia="Calibri"/>
          <w:lang w:eastAsia="en-US" w:bidi="ru-RU"/>
        </w:rPr>
        <w:t xml:space="preserve"> – научиться составлять план участка по материалам буссольной съёмки.</w:t>
      </w:r>
    </w:p>
    <w:p w:rsidR="000B4ED3" w:rsidRPr="002915BC" w:rsidRDefault="000B4ED3" w:rsidP="004A5E45">
      <w:pPr>
        <w:ind w:firstLine="709"/>
        <w:rPr>
          <w:b/>
          <w:bCs/>
        </w:rPr>
      </w:pPr>
    </w:p>
    <w:p w:rsidR="000B4ED3" w:rsidRPr="002915BC" w:rsidRDefault="000B4ED3" w:rsidP="004A5E45">
      <w:pPr>
        <w:ind w:firstLine="709"/>
        <w:jc w:val="both"/>
        <w:rPr>
          <w:shd w:val="clear" w:color="auto" w:fill="FFFFFF"/>
        </w:rPr>
      </w:pPr>
      <w:r w:rsidRPr="002915BC">
        <w:rPr>
          <w:b/>
          <w:bCs/>
        </w:rPr>
        <w:t xml:space="preserve">Дидактическое оснащение: </w:t>
      </w:r>
      <w:r w:rsidRPr="002915BC">
        <w:rPr>
          <w:shd w:val="clear" w:color="auto" w:fill="FFFFFF"/>
        </w:rPr>
        <w:t>буссоль, мерная лента, калькулятор, транспортир, чертежные принадлежности.</w:t>
      </w:r>
    </w:p>
    <w:p w:rsidR="000B4ED3" w:rsidRPr="002915BC" w:rsidRDefault="000B4ED3" w:rsidP="004A5E45">
      <w:pPr>
        <w:ind w:firstLine="709"/>
        <w:rPr>
          <w:rFonts w:eastAsia="Calibri"/>
          <w:b/>
          <w:lang w:eastAsia="en-US" w:bidi="ru-RU"/>
        </w:rPr>
      </w:pPr>
    </w:p>
    <w:p w:rsidR="000B4ED3" w:rsidRPr="002915BC" w:rsidRDefault="000B4ED3" w:rsidP="004A5E45">
      <w:pPr>
        <w:ind w:firstLine="709"/>
        <w:jc w:val="both"/>
        <w:rPr>
          <w:rFonts w:eastAsia="Calibri"/>
          <w:lang w:eastAsia="en-US" w:bidi="ru-RU"/>
        </w:rPr>
      </w:pPr>
      <w:r w:rsidRPr="002915BC">
        <w:rPr>
          <w:rFonts w:eastAsia="Calibri"/>
          <w:b/>
          <w:lang w:eastAsia="en-US" w:bidi="ru-RU"/>
        </w:rPr>
        <w:t xml:space="preserve">Задание: </w:t>
      </w:r>
      <w:r w:rsidRPr="002915BC">
        <w:rPr>
          <w:rFonts w:eastAsia="Calibri"/>
          <w:lang w:eastAsia="en-US" w:bidi="ru-RU"/>
        </w:rPr>
        <w:t>вычертить план лесного участка</w:t>
      </w:r>
    </w:p>
    <w:p w:rsidR="000B4ED3" w:rsidRPr="002915BC" w:rsidRDefault="000B4ED3" w:rsidP="004A5E45">
      <w:pPr>
        <w:ind w:firstLine="709"/>
        <w:rPr>
          <w:rFonts w:eastAsia="Calibri"/>
          <w:b/>
          <w:lang w:eastAsia="en-US" w:bidi="ru-RU"/>
        </w:rPr>
      </w:pPr>
    </w:p>
    <w:p w:rsidR="000B4ED3" w:rsidRPr="002915BC" w:rsidRDefault="000B4ED3" w:rsidP="004A5E45">
      <w:pPr>
        <w:ind w:firstLine="709"/>
        <w:rPr>
          <w:rFonts w:eastAsia="Calibri"/>
          <w:b/>
          <w:lang w:eastAsia="en-US" w:bidi="ru-RU"/>
        </w:rPr>
      </w:pPr>
      <w:r w:rsidRPr="002915BC">
        <w:rPr>
          <w:rFonts w:eastAsia="Calibri"/>
          <w:b/>
          <w:lang w:eastAsia="en-US" w:bidi="ru-RU"/>
        </w:rPr>
        <w:t>Порядок работы:</w:t>
      </w:r>
    </w:p>
    <w:p w:rsidR="000B4ED3" w:rsidRPr="002915BC" w:rsidRDefault="000B4ED3" w:rsidP="004A5E45">
      <w:pPr>
        <w:ind w:firstLine="709"/>
      </w:pPr>
      <w:r w:rsidRPr="002915BC">
        <w:t>1. Вычертить план участка по материалам буссольной съёмки в соответствии с вариантом задания. Чертёж выполняется в тетради.</w:t>
      </w:r>
    </w:p>
    <w:p w:rsidR="000B4ED3" w:rsidRPr="002915BC" w:rsidRDefault="000B4ED3" w:rsidP="004A5E45">
      <w:pPr>
        <w:ind w:firstLine="709"/>
      </w:pPr>
    </w:p>
    <w:p w:rsidR="000B4ED3" w:rsidRPr="002915BC" w:rsidRDefault="000B4ED3" w:rsidP="004A5E45">
      <w:pPr>
        <w:jc w:val="center"/>
      </w:pPr>
      <w:r w:rsidRPr="002915BC">
        <w:t>Вариант 1</w:t>
      </w:r>
    </w:p>
    <w:tbl>
      <w:tblPr>
        <w:tblW w:w="7400" w:type="dxa"/>
        <w:jc w:val="center"/>
        <w:tblInd w:w="93" w:type="dxa"/>
        <w:tblLook w:val="04A0" w:firstRow="1" w:lastRow="0" w:firstColumn="1" w:lastColumn="0" w:noHBand="0" w:noVBand="1"/>
      </w:tblPr>
      <w:tblGrid>
        <w:gridCol w:w="674"/>
        <w:gridCol w:w="460"/>
        <w:gridCol w:w="730"/>
        <w:gridCol w:w="960"/>
        <w:gridCol w:w="960"/>
        <w:gridCol w:w="674"/>
        <w:gridCol w:w="500"/>
        <w:gridCol w:w="960"/>
        <w:gridCol w:w="1021"/>
        <w:gridCol w:w="1116"/>
      </w:tblGrid>
      <w:tr w:rsidR="000B4ED3" w:rsidRPr="002915BC" w:rsidTr="00A53BBB">
        <w:trPr>
          <w:trHeight w:val="270"/>
          <w:jc w:val="center"/>
        </w:trPr>
        <w:tc>
          <w:tcPr>
            <w:tcW w:w="46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72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500"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p>
        </w:tc>
        <w:tc>
          <w:tcPr>
            <w:tcW w:w="9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0"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82</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93,3</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81</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122,7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76,4</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39</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24,9</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26,2</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232,7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60,9</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83</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156,3</w:t>
            </w:r>
          </w:p>
        </w:tc>
        <w:tc>
          <w:tcPr>
            <w:tcW w:w="4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50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460" w:type="dxa"/>
            <w:tcBorders>
              <w:top w:val="single" w:sz="8" w:space="0" w:color="auto"/>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85</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301,7</w:t>
            </w:r>
          </w:p>
        </w:tc>
        <w:tc>
          <w:tcPr>
            <w:tcW w:w="1920" w:type="dxa"/>
            <w:gridSpan w:val="3"/>
            <w:tcBorders>
              <w:top w:val="nil"/>
              <w:left w:val="nil"/>
              <w:bottom w:val="nil"/>
              <w:right w:val="nil"/>
            </w:tcBorders>
            <w:shd w:val="clear" w:color="auto" w:fill="auto"/>
            <w:noWrap/>
            <w:vAlign w:val="bottom"/>
            <w:hideMark/>
          </w:tcPr>
          <w:p w:rsidR="000B4ED3" w:rsidRPr="002915BC" w:rsidRDefault="000B4ED3" w:rsidP="004A5E45">
            <w:pPr>
              <w:jc w:val="center"/>
            </w:pPr>
            <w:r w:rsidRPr="002915BC">
              <w:t>координаты точки 0</w:t>
            </w:r>
          </w:p>
        </w:tc>
        <w:tc>
          <w:tcPr>
            <w:tcW w:w="1920" w:type="dxa"/>
            <w:gridSpan w:val="2"/>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расхождение:</w:t>
            </w: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lastRenderedPageBreak/>
              <w:t>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114,8</w:t>
            </w:r>
          </w:p>
        </w:tc>
        <w:tc>
          <w:tcPr>
            <w:tcW w:w="460"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Х</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1000</w:t>
            </w:r>
          </w:p>
        </w:tc>
        <w:tc>
          <w:tcPr>
            <w:tcW w:w="960"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расст.1-1`</w:t>
            </w:r>
          </w:p>
        </w:tc>
        <w:tc>
          <w:tcPr>
            <w:tcW w:w="960" w:type="dxa"/>
            <w:tcBorders>
              <w:top w:val="single" w:sz="8" w:space="0" w:color="auto"/>
              <w:left w:val="single" w:sz="8" w:space="0" w:color="auto"/>
              <w:bottom w:val="single" w:sz="8" w:space="0" w:color="auto"/>
              <w:right w:val="single" w:sz="8" w:space="0" w:color="auto"/>
            </w:tcBorders>
            <w:shd w:val="clear" w:color="000000" w:fill="FF0000"/>
            <w:noWrap/>
            <w:vAlign w:val="bottom"/>
            <w:hideMark/>
          </w:tcPr>
          <w:p w:rsidR="000B4ED3" w:rsidRPr="002915BC" w:rsidRDefault="000B4ED3" w:rsidP="004A5E45">
            <w:pPr>
              <w:jc w:val="center"/>
            </w:pPr>
            <w:r w:rsidRPr="002915BC">
              <w:t>122,6683</w:t>
            </w:r>
          </w:p>
        </w:tc>
      </w:tr>
      <w:tr w:rsidR="000B4ED3" w:rsidRPr="002915BC" w:rsidTr="00A53BBB">
        <w:trPr>
          <w:trHeight w:val="270"/>
          <w:jc w:val="center"/>
        </w:trPr>
        <w:tc>
          <w:tcPr>
            <w:tcW w:w="460"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4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72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56</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131,1</w:t>
            </w:r>
          </w:p>
        </w:tc>
        <w:tc>
          <w:tcPr>
            <w:tcW w:w="460"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У</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угол1-1`</w:t>
            </w:r>
          </w:p>
        </w:tc>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78,73565</w:t>
            </w:r>
          </w:p>
        </w:tc>
      </w:tr>
    </w:tbl>
    <w:p w:rsidR="000B4ED3" w:rsidRPr="002915BC" w:rsidRDefault="000B4ED3" w:rsidP="004A5E45"/>
    <w:p w:rsidR="000B4ED3" w:rsidRPr="002915BC" w:rsidRDefault="000B4ED3" w:rsidP="004A5E45">
      <w:r w:rsidRPr="002915BC">
        <w:t>Вариант 2</w:t>
      </w:r>
    </w:p>
    <w:tbl>
      <w:tblPr>
        <w:tblW w:w="7776" w:type="dxa"/>
        <w:jc w:val="center"/>
        <w:tblInd w:w="93" w:type="dxa"/>
        <w:tblLook w:val="04A0" w:firstRow="1" w:lastRow="0" w:firstColumn="1" w:lastColumn="0" w:noHBand="0" w:noVBand="1"/>
      </w:tblPr>
      <w:tblGrid>
        <w:gridCol w:w="674"/>
        <w:gridCol w:w="460"/>
        <w:gridCol w:w="730"/>
        <w:gridCol w:w="960"/>
        <w:gridCol w:w="960"/>
        <w:gridCol w:w="674"/>
        <w:gridCol w:w="500"/>
        <w:gridCol w:w="960"/>
        <w:gridCol w:w="1021"/>
        <w:gridCol w:w="996"/>
      </w:tblGrid>
      <w:tr w:rsidR="000B4ED3" w:rsidRPr="002915BC" w:rsidTr="00A53BBB">
        <w:trPr>
          <w:trHeight w:val="270"/>
          <w:jc w:val="center"/>
        </w:trPr>
        <w:tc>
          <w:tcPr>
            <w:tcW w:w="646"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72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c>
          <w:tcPr>
            <w:tcW w:w="646"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500"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p>
        </w:tc>
        <w:tc>
          <w:tcPr>
            <w:tcW w:w="9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4"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76</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105</w:t>
            </w: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44</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44</w:t>
            </w: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58</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78</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78</w:t>
            </w: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81</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110</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83</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210</w:t>
            </w: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83</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86</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270</w:t>
            </w:r>
          </w:p>
        </w:tc>
        <w:tc>
          <w:tcPr>
            <w:tcW w:w="646"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4"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43</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100</w:t>
            </w:r>
          </w:p>
        </w:tc>
        <w:tc>
          <w:tcPr>
            <w:tcW w:w="646"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50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4"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460" w:type="dxa"/>
            <w:tcBorders>
              <w:top w:val="single" w:sz="8" w:space="0" w:color="auto"/>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19</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130</w:t>
            </w:r>
          </w:p>
        </w:tc>
        <w:tc>
          <w:tcPr>
            <w:tcW w:w="2106" w:type="dxa"/>
            <w:gridSpan w:val="3"/>
            <w:tcBorders>
              <w:top w:val="nil"/>
              <w:left w:val="nil"/>
              <w:bottom w:val="nil"/>
              <w:right w:val="nil"/>
            </w:tcBorders>
            <w:shd w:val="clear" w:color="auto" w:fill="auto"/>
            <w:noWrap/>
            <w:vAlign w:val="bottom"/>
            <w:hideMark/>
          </w:tcPr>
          <w:p w:rsidR="000B4ED3" w:rsidRPr="002915BC" w:rsidRDefault="000B4ED3" w:rsidP="004A5E45">
            <w:pPr>
              <w:jc w:val="center"/>
            </w:pPr>
            <w:r w:rsidRPr="002915BC">
              <w:t>координаты точки 0</w:t>
            </w:r>
          </w:p>
        </w:tc>
        <w:tc>
          <w:tcPr>
            <w:tcW w:w="1924" w:type="dxa"/>
            <w:gridSpan w:val="2"/>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расхождение:</w:t>
            </w:r>
          </w:p>
        </w:tc>
      </w:tr>
      <w:tr w:rsidR="000B4ED3" w:rsidRPr="002915BC" w:rsidTr="00A53BBB">
        <w:trPr>
          <w:trHeight w:val="270"/>
          <w:jc w:val="center"/>
        </w:trPr>
        <w:tc>
          <w:tcPr>
            <w:tcW w:w="646"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88</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220</w:t>
            </w:r>
          </w:p>
        </w:tc>
        <w:tc>
          <w:tcPr>
            <w:tcW w:w="646"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Х</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1000</w:t>
            </w:r>
          </w:p>
        </w:tc>
        <w:tc>
          <w:tcPr>
            <w:tcW w:w="964"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расст.1-1`</w:t>
            </w:r>
          </w:p>
        </w:tc>
        <w:tc>
          <w:tcPr>
            <w:tcW w:w="960" w:type="dxa"/>
            <w:tcBorders>
              <w:top w:val="single" w:sz="8" w:space="0" w:color="auto"/>
              <w:left w:val="single" w:sz="8" w:space="0" w:color="auto"/>
              <w:bottom w:val="single" w:sz="8" w:space="0" w:color="auto"/>
              <w:right w:val="single" w:sz="8" w:space="0" w:color="auto"/>
            </w:tcBorders>
            <w:shd w:val="clear" w:color="000000" w:fill="FF0000"/>
            <w:noWrap/>
            <w:vAlign w:val="bottom"/>
            <w:hideMark/>
          </w:tcPr>
          <w:p w:rsidR="000B4ED3" w:rsidRPr="002915BC" w:rsidRDefault="000B4ED3" w:rsidP="004A5E45">
            <w:pPr>
              <w:jc w:val="center"/>
            </w:pPr>
            <w:r w:rsidRPr="002915BC">
              <w:t>49,4818</w:t>
            </w:r>
          </w:p>
        </w:tc>
      </w:tr>
      <w:tr w:rsidR="000B4ED3" w:rsidRPr="002915BC" w:rsidTr="00A53BBB">
        <w:trPr>
          <w:trHeight w:val="270"/>
          <w:jc w:val="center"/>
        </w:trPr>
        <w:tc>
          <w:tcPr>
            <w:tcW w:w="646"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4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72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18</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92</w:t>
            </w:r>
          </w:p>
        </w:tc>
        <w:tc>
          <w:tcPr>
            <w:tcW w:w="646"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У</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964"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угол1-1`</w:t>
            </w:r>
          </w:p>
        </w:tc>
        <w:tc>
          <w:tcPr>
            <w:tcW w:w="960" w:type="dxa"/>
            <w:tcBorders>
              <w:top w:val="nil"/>
              <w:left w:val="single" w:sz="8"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-10,402</w:t>
            </w:r>
          </w:p>
        </w:tc>
      </w:tr>
    </w:tbl>
    <w:p w:rsidR="000B4ED3" w:rsidRPr="002915BC" w:rsidRDefault="000B4ED3" w:rsidP="004A5E45"/>
    <w:p w:rsidR="000B4ED3" w:rsidRPr="002915BC" w:rsidRDefault="000B4ED3" w:rsidP="004A5E45">
      <w:pPr>
        <w:jc w:val="center"/>
      </w:pPr>
      <w:r w:rsidRPr="002915BC">
        <w:t>Вариант 3</w:t>
      </w:r>
    </w:p>
    <w:tbl>
      <w:tblPr>
        <w:tblW w:w="7400" w:type="dxa"/>
        <w:jc w:val="center"/>
        <w:tblInd w:w="93" w:type="dxa"/>
        <w:tblLook w:val="04A0" w:firstRow="1" w:lastRow="0" w:firstColumn="1" w:lastColumn="0" w:noHBand="0" w:noVBand="1"/>
      </w:tblPr>
      <w:tblGrid>
        <w:gridCol w:w="674"/>
        <w:gridCol w:w="460"/>
        <w:gridCol w:w="730"/>
        <w:gridCol w:w="960"/>
        <w:gridCol w:w="960"/>
        <w:gridCol w:w="674"/>
        <w:gridCol w:w="500"/>
        <w:gridCol w:w="960"/>
        <w:gridCol w:w="1021"/>
        <w:gridCol w:w="1116"/>
      </w:tblGrid>
      <w:tr w:rsidR="000B4ED3" w:rsidRPr="002915BC" w:rsidTr="00A53BBB">
        <w:trPr>
          <w:trHeight w:val="270"/>
          <w:jc w:val="center"/>
        </w:trPr>
        <w:tc>
          <w:tcPr>
            <w:tcW w:w="46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72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c>
          <w:tcPr>
            <w:tcW w:w="460" w:type="dxa"/>
            <w:tcBorders>
              <w:top w:val="single" w:sz="8" w:space="0" w:color="auto"/>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 точ.</w:t>
            </w:r>
          </w:p>
        </w:tc>
        <w:tc>
          <w:tcPr>
            <w:tcW w:w="500"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p>
        </w:tc>
        <w:tc>
          <w:tcPr>
            <w:tcW w:w="960" w:type="dxa"/>
            <w:tcBorders>
              <w:top w:val="single" w:sz="8" w:space="0" w:color="auto"/>
              <w:left w:val="single" w:sz="4"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румб</w:t>
            </w:r>
          </w:p>
        </w:tc>
        <w:tc>
          <w:tcPr>
            <w:tcW w:w="960" w:type="dxa"/>
            <w:tcBorders>
              <w:top w:val="single" w:sz="8" w:space="0" w:color="auto"/>
              <w:left w:val="nil"/>
              <w:bottom w:val="single" w:sz="8" w:space="0" w:color="auto"/>
              <w:right w:val="nil"/>
            </w:tcBorders>
            <w:shd w:val="clear" w:color="auto" w:fill="auto"/>
            <w:noWrap/>
            <w:vAlign w:val="bottom"/>
            <w:hideMark/>
          </w:tcPr>
          <w:p w:rsidR="000B4ED3" w:rsidRPr="002915BC" w:rsidRDefault="000B4ED3" w:rsidP="004A5E45">
            <w:pPr>
              <w:jc w:val="center"/>
            </w:pPr>
            <w:r w:rsidRPr="002915BC">
              <w:t>град.</w:t>
            </w:r>
          </w:p>
        </w:tc>
        <w:tc>
          <w:tcPr>
            <w:tcW w:w="960"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длина</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75,9</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10</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52</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149,9</w:t>
            </w: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84</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180,6</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11</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2</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198,1</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12</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3</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40</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88,2</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13</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55"/>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4</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84</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28,7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14</w:t>
            </w:r>
          </w:p>
        </w:tc>
        <w:tc>
          <w:tcPr>
            <w:tcW w:w="50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5</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ЮЗ</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24,9</w:t>
            </w:r>
          </w:p>
        </w:tc>
        <w:tc>
          <w:tcPr>
            <w:tcW w:w="4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15</w:t>
            </w:r>
          </w:p>
        </w:tc>
        <w:tc>
          <w:tcPr>
            <w:tcW w:w="50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1`</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СЗ</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6</w:t>
            </w:r>
          </w:p>
        </w:tc>
        <w:tc>
          <w:tcPr>
            <w:tcW w:w="460" w:type="dxa"/>
            <w:tcBorders>
              <w:top w:val="single" w:sz="8" w:space="0" w:color="auto"/>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84</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177</w:t>
            </w:r>
          </w:p>
        </w:tc>
        <w:tc>
          <w:tcPr>
            <w:tcW w:w="1920" w:type="dxa"/>
            <w:gridSpan w:val="3"/>
            <w:tcBorders>
              <w:top w:val="nil"/>
              <w:left w:val="nil"/>
              <w:bottom w:val="nil"/>
              <w:right w:val="nil"/>
            </w:tcBorders>
            <w:shd w:val="clear" w:color="auto" w:fill="auto"/>
            <w:noWrap/>
            <w:vAlign w:val="bottom"/>
            <w:hideMark/>
          </w:tcPr>
          <w:p w:rsidR="000B4ED3" w:rsidRPr="002915BC" w:rsidRDefault="000B4ED3" w:rsidP="004A5E45">
            <w:pPr>
              <w:jc w:val="center"/>
            </w:pPr>
            <w:r w:rsidRPr="002915BC">
              <w:t>координаты точки 0</w:t>
            </w:r>
          </w:p>
        </w:tc>
        <w:tc>
          <w:tcPr>
            <w:tcW w:w="1920" w:type="dxa"/>
            <w:gridSpan w:val="2"/>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расхождение:</w:t>
            </w:r>
          </w:p>
        </w:tc>
      </w:tr>
      <w:tr w:rsidR="000B4ED3" w:rsidRPr="002915BC" w:rsidTr="00A53BBB">
        <w:trPr>
          <w:trHeight w:val="270"/>
          <w:jc w:val="center"/>
        </w:trPr>
        <w:tc>
          <w:tcPr>
            <w:tcW w:w="460" w:type="dxa"/>
            <w:tcBorders>
              <w:top w:val="nil"/>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7</w:t>
            </w:r>
          </w:p>
        </w:tc>
        <w:tc>
          <w:tcPr>
            <w:tcW w:w="4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72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ЮВ</w:t>
            </w:r>
          </w:p>
        </w:tc>
        <w:tc>
          <w:tcPr>
            <w:tcW w:w="960" w:type="dxa"/>
            <w:tcBorders>
              <w:top w:val="nil"/>
              <w:left w:val="nil"/>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960" w:type="dxa"/>
            <w:tcBorders>
              <w:top w:val="nil"/>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79,4</w:t>
            </w:r>
          </w:p>
        </w:tc>
        <w:tc>
          <w:tcPr>
            <w:tcW w:w="460"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0B4ED3" w:rsidRPr="002915BC" w:rsidRDefault="000B4ED3" w:rsidP="004A5E45">
            <w:pPr>
              <w:jc w:val="center"/>
            </w:pPr>
            <w:r w:rsidRPr="002915BC">
              <w:t>Х</w:t>
            </w:r>
          </w:p>
        </w:tc>
        <w:tc>
          <w:tcPr>
            <w:tcW w:w="960" w:type="dxa"/>
            <w:tcBorders>
              <w:top w:val="single" w:sz="8" w:space="0" w:color="auto"/>
              <w:left w:val="nil"/>
              <w:bottom w:val="single" w:sz="4" w:space="0" w:color="auto"/>
              <w:right w:val="single" w:sz="8" w:space="0" w:color="auto"/>
            </w:tcBorders>
            <w:shd w:val="clear" w:color="auto" w:fill="auto"/>
            <w:noWrap/>
            <w:vAlign w:val="bottom"/>
            <w:hideMark/>
          </w:tcPr>
          <w:p w:rsidR="000B4ED3" w:rsidRPr="002915BC" w:rsidRDefault="000B4ED3" w:rsidP="004A5E45">
            <w:pPr>
              <w:jc w:val="center"/>
            </w:pPr>
            <w:r w:rsidRPr="002915BC">
              <w:t>1000</w:t>
            </w:r>
          </w:p>
        </w:tc>
        <w:tc>
          <w:tcPr>
            <w:tcW w:w="960"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расст.1-1`</w:t>
            </w:r>
          </w:p>
        </w:tc>
        <w:tc>
          <w:tcPr>
            <w:tcW w:w="9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1,227585</w:t>
            </w:r>
          </w:p>
        </w:tc>
      </w:tr>
      <w:tr w:rsidR="000B4ED3" w:rsidRPr="002915BC" w:rsidTr="00A53BBB">
        <w:trPr>
          <w:trHeight w:val="270"/>
          <w:jc w:val="center"/>
        </w:trPr>
        <w:tc>
          <w:tcPr>
            <w:tcW w:w="460"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8</w:t>
            </w:r>
          </w:p>
        </w:tc>
        <w:tc>
          <w:tcPr>
            <w:tcW w:w="4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9</w:t>
            </w:r>
          </w:p>
        </w:tc>
        <w:tc>
          <w:tcPr>
            <w:tcW w:w="72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СВ</w:t>
            </w:r>
          </w:p>
        </w:tc>
        <w:tc>
          <w:tcPr>
            <w:tcW w:w="960" w:type="dxa"/>
            <w:tcBorders>
              <w:top w:val="nil"/>
              <w:left w:val="nil"/>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78</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55,5</w:t>
            </w:r>
          </w:p>
        </w:tc>
        <w:tc>
          <w:tcPr>
            <w:tcW w:w="460" w:type="dxa"/>
            <w:tcBorders>
              <w:top w:val="nil"/>
              <w:left w:val="nil"/>
              <w:bottom w:val="nil"/>
              <w:right w:val="nil"/>
            </w:tcBorders>
            <w:shd w:val="clear" w:color="auto" w:fill="auto"/>
            <w:noWrap/>
            <w:vAlign w:val="bottom"/>
            <w:hideMark/>
          </w:tcPr>
          <w:p w:rsidR="000B4ED3" w:rsidRPr="002915BC" w:rsidRDefault="000B4ED3" w:rsidP="004A5E45">
            <w:pPr>
              <w:jc w:val="center"/>
            </w:pPr>
          </w:p>
        </w:tc>
        <w:tc>
          <w:tcPr>
            <w:tcW w:w="500" w:type="dxa"/>
            <w:tcBorders>
              <w:top w:val="nil"/>
              <w:left w:val="single" w:sz="8" w:space="0" w:color="auto"/>
              <w:bottom w:val="single" w:sz="8" w:space="0" w:color="auto"/>
              <w:right w:val="single" w:sz="4" w:space="0" w:color="auto"/>
            </w:tcBorders>
            <w:shd w:val="clear" w:color="auto" w:fill="auto"/>
            <w:noWrap/>
            <w:vAlign w:val="bottom"/>
            <w:hideMark/>
          </w:tcPr>
          <w:p w:rsidR="000B4ED3" w:rsidRPr="002915BC" w:rsidRDefault="000B4ED3" w:rsidP="004A5E45">
            <w:pPr>
              <w:jc w:val="center"/>
            </w:pPr>
            <w:r w:rsidRPr="002915BC">
              <w:t>У</w:t>
            </w:r>
          </w:p>
        </w:tc>
        <w:tc>
          <w:tcPr>
            <w:tcW w:w="960" w:type="dxa"/>
            <w:tcBorders>
              <w:top w:val="nil"/>
              <w:left w:val="nil"/>
              <w:bottom w:val="single" w:sz="8" w:space="0" w:color="auto"/>
              <w:right w:val="single" w:sz="8" w:space="0" w:color="auto"/>
            </w:tcBorders>
            <w:shd w:val="clear" w:color="auto" w:fill="auto"/>
            <w:noWrap/>
            <w:vAlign w:val="bottom"/>
            <w:hideMark/>
          </w:tcPr>
          <w:p w:rsidR="000B4ED3" w:rsidRPr="002915BC" w:rsidRDefault="000B4ED3" w:rsidP="004A5E45">
            <w:pPr>
              <w:jc w:val="center"/>
            </w:pPr>
            <w:r w:rsidRPr="002915BC">
              <w:t>0</w:t>
            </w:r>
          </w:p>
        </w:tc>
        <w:tc>
          <w:tcPr>
            <w:tcW w:w="960" w:type="dxa"/>
            <w:tcBorders>
              <w:top w:val="nil"/>
              <w:left w:val="nil"/>
              <w:bottom w:val="nil"/>
              <w:right w:val="nil"/>
            </w:tcBorders>
            <w:shd w:val="clear" w:color="auto" w:fill="auto"/>
            <w:noWrap/>
            <w:vAlign w:val="bottom"/>
            <w:hideMark/>
          </w:tcPr>
          <w:p w:rsidR="000B4ED3" w:rsidRPr="002915BC" w:rsidRDefault="000B4ED3" w:rsidP="004A5E45">
            <w:pPr>
              <w:jc w:val="center"/>
            </w:pPr>
            <w:r w:rsidRPr="002915BC">
              <w:t>угол1-1`</w:t>
            </w:r>
          </w:p>
        </w:tc>
        <w:tc>
          <w:tcPr>
            <w:tcW w:w="960" w:type="dxa"/>
            <w:tcBorders>
              <w:top w:val="nil"/>
              <w:left w:val="single" w:sz="8" w:space="0" w:color="auto"/>
              <w:bottom w:val="single" w:sz="8" w:space="0" w:color="auto"/>
              <w:right w:val="single" w:sz="8" w:space="0" w:color="auto"/>
            </w:tcBorders>
            <w:shd w:val="clear" w:color="auto" w:fill="FF0000"/>
            <w:noWrap/>
            <w:vAlign w:val="bottom"/>
            <w:hideMark/>
          </w:tcPr>
          <w:p w:rsidR="000B4ED3" w:rsidRPr="002915BC" w:rsidRDefault="000B4ED3" w:rsidP="004A5E45">
            <w:pPr>
              <w:jc w:val="center"/>
            </w:pPr>
            <w:r w:rsidRPr="002915BC">
              <w:t>83,92297</w:t>
            </w:r>
          </w:p>
        </w:tc>
      </w:tr>
    </w:tbl>
    <w:p w:rsidR="000B4ED3" w:rsidRPr="002915BC" w:rsidRDefault="000B4ED3" w:rsidP="004A5E45"/>
    <w:p w:rsidR="000B4ED3" w:rsidRPr="002915BC" w:rsidRDefault="000B4ED3" w:rsidP="004A5E45">
      <w:pPr>
        <w:pStyle w:val="ab"/>
        <w:spacing w:before="0" w:beforeAutospacing="0" w:after="0" w:afterAutospacing="0"/>
        <w:ind w:firstLine="709"/>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0B4ED3" w:rsidRPr="002915BC" w:rsidRDefault="000B4ED3" w:rsidP="004A5E45">
      <w:pPr>
        <w:pStyle w:val="ab"/>
        <w:spacing w:before="0" w:beforeAutospacing="0" w:after="0" w:afterAutospacing="0"/>
        <w:ind w:firstLine="709"/>
        <w:jc w:val="both"/>
      </w:pPr>
    </w:p>
    <w:p w:rsidR="000B4ED3" w:rsidRPr="002915BC" w:rsidRDefault="000B4ED3" w:rsidP="004A5E45">
      <w:pPr>
        <w:ind w:firstLine="709"/>
        <w:jc w:val="both"/>
        <w:rPr>
          <w:b/>
        </w:rPr>
      </w:pPr>
      <w:r w:rsidRPr="002915BC">
        <w:rPr>
          <w:b/>
        </w:rPr>
        <w:t>Контрольные вопросы</w:t>
      </w:r>
    </w:p>
    <w:p w:rsidR="000B4ED3" w:rsidRPr="002915BC" w:rsidRDefault="000B4ED3" w:rsidP="004A5E45">
      <w:pPr>
        <w:ind w:firstLine="709"/>
        <w:jc w:val="both"/>
        <w:rPr>
          <w:b/>
        </w:rPr>
      </w:pPr>
    </w:p>
    <w:p w:rsidR="000B4ED3" w:rsidRPr="002915BC" w:rsidRDefault="000B4ED3" w:rsidP="004A5E45">
      <w:pPr>
        <w:ind w:firstLine="709"/>
        <w:jc w:val="both"/>
      </w:pPr>
      <w:r w:rsidRPr="002915BC">
        <w:t>1. Назовите разницу между азимутом и румбом.</w:t>
      </w:r>
    </w:p>
    <w:p w:rsidR="000B4ED3" w:rsidRPr="002915BC" w:rsidRDefault="000B4ED3" w:rsidP="004A5E45">
      <w:pPr>
        <w:ind w:firstLine="709"/>
        <w:jc w:val="both"/>
      </w:pPr>
      <w:r w:rsidRPr="002915BC">
        <w:t>2</w:t>
      </w:r>
      <w:r w:rsidRPr="002915BC">
        <w:rPr>
          <w:b/>
        </w:rPr>
        <w:t xml:space="preserve">. </w:t>
      </w:r>
      <w:r w:rsidRPr="002915BC">
        <w:t>Назовите правила транспортировки мерной ленты.</w:t>
      </w:r>
    </w:p>
    <w:p w:rsidR="000B4ED3" w:rsidRPr="002915BC" w:rsidRDefault="000B4ED3" w:rsidP="004A5E45">
      <w:pPr>
        <w:ind w:firstLine="851"/>
        <w:contextualSpacing/>
        <w:jc w:val="both"/>
      </w:pPr>
    </w:p>
    <w:p w:rsidR="00362DD2" w:rsidRPr="002915BC" w:rsidRDefault="00362DD2" w:rsidP="004A5E45">
      <w:pPr>
        <w:ind w:firstLine="851"/>
        <w:contextualSpacing/>
        <w:jc w:val="both"/>
      </w:pPr>
    </w:p>
    <w:p w:rsidR="00664295" w:rsidRPr="002915BC" w:rsidRDefault="00664295" w:rsidP="004A5E45">
      <w:pPr>
        <w:ind w:firstLine="851"/>
        <w:contextualSpacing/>
        <w:jc w:val="both"/>
      </w:pPr>
    </w:p>
    <w:p w:rsidR="00664295" w:rsidRPr="002915BC" w:rsidRDefault="00664295" w:rsidP="004A5E45">
      <w:pPr>
        <w:ind w:firstLine="851"/>
        <w:contextualSpacing/>
        <w:jc w:val="both"/>
      </w:pPr>
    </w:p>
    <w:p w:rsidR="00664295" w:rsidRPr="002915BC" w:rsidRDefault="00664295" w:rsidP="004A5E45">
      <w:pPr>
        <w:ind w:firstLine="851"/>
        <w:contextualSpacing/>
        <w:jc w:val="both"/>
      </w:pPr>
    </w:p>
    <w:p w:rsidR="00472A77" w:rsidRPr="002915BC" w:rsidRDefault="00472A77" w:rsidP="00472A77">
      <w:pPr>
        <w:ind w:firstLine="567"/>
        <w:contextualSpacing/>
        <w:jc w:val="center"/>
        <w:rPr>
          <w:b/>
        </w:rPr>
      </w:pPr>
      <w:r w:rsidRPr="002915BC">
        <w:rPr>
          <w:b/>
        </w:rPr>
        <w:lastRenderedPageBreak/>
        <w:t>Практическое занятие № 10 Поверки и юстировки теодолитов</w:t>
      </w:r>
    </w:p>
    <w:p w:rsidR="00664295" w:rsidRPr="002915BC" w:rsidRDefault="00664295" w:rsidP="00472A77">
      <w:pPr>
        <w:ind w:firstLine="567"/>
        <w:contextualSpacing/>
        <w:jc w:val="both"/>
      </w:pPr>
    </w:p>
    <w:p w:rsidR="00472A77" w:rsidRPr="002915BC" w:rsidRDefault="00472A77" w:rsidP="00472A77">
      <w:pPr>
        <w:ind w:firstLine="567"/>
        <w:jc w:val="both"/>
        <w:rPr>
          <w:rFonts w:eastAsia="Calibri"/>
          <w:lang w:eastAsia="en-US" w:bidi="ru-RU"/>
        </w:rPr>
      </w:pPr>
      <w:r w:rsidRPr="002915BC">
        <w:rPr>
          <w:rFonts w:eastAsia="Calibri"/>
          <w:b/>
          <w:lang w:eastAsia="en-US" w:bidi="ru-RU"/>
        </w:rPr>
        <w:t>Цель работы</w:t>
      </w:r>
      <w:r w:rsidRPr="002915BC">
        <w:rPr>
          <w:rFonts w:eastAsia="Calibri"/>
          <w:lang w:eastAsia="en-US" w:bidi="ru-RU"/>
        </w:rPr>
        <w:t xml:space="preserve"> – ознакомится с основными поверками и юстировками теодолитов, и выполнить поверки.</w:t>
      </w:r>
    </w:p>
    <w:p w:rsidR="00472A77" w:rsidRPr="002915BC" w:rsidRDefault="00472A77" w:rsidP="00472A77">
      <w:pPr>
        <w:ind w:firstLine="567"/>
        <w:rPr>
          <w:b/>
          <w:bCs/>
        </w:rPr>
      </w:pPr>
    </w:p>
    <w:p w:rsidR="00472A77" w:rsidRPr="002915BC" w:rsidRDefault="00472A77" w:rsidP="00472A77">
      <w:pPr>
        <w:ind w:firstLine="567"/>
        <w:rPr>
          <w:shd w:val="clear" w:color="auto" w:fill="FFFFFF"/>
        </w:rPr>
      </w:pPr>
      <w:r w:rsidRPr="002915BC">
        <w:rPr>
          <w:b/>
          <w:bCs/>
        </w:rPr>
        <w:t xml:space="preserve">Дидактическое оснащение: </w:t>
      </w:r>
      <w:r w:rsidRPr="002915BC">
        <w:rPr>
          <w:shd w:val="clear" w:color="auto" w:fill="FFFFFF"/>
        </w:rPr>
        <w:t>теодолит.</w:t>
      </w:r>
    </w:p>
    <w:p w:rsidR="00472A77" w:rsidRPr="002915BC" w:rsidRDefault="00472A77" w:rsidP="00472A77">
      <w:pPr>
        <w:ind w:firstLine="567"/>
        <w:rPr>
          <w:rFonts w:eastAsia="Calibri"/>
          <w:b/>
          <w:lang w:eastAsia="en-US" w:bidi="ru-RU"/>
        </w:rPr>
      </w:pPr>
    </w:p>
    <w:p w:rsidR="00472A77" w:rsidRPr="002915BC" w:rsidRDefault="00472A77" w:rsidP="00472A77">
      <w:pPr>
        <w:ind w:firstLine="567"/>
        <w:rPr>
          <w:rFonts w:eastAsia="Calibri"/>
          <w:lang w:eastAsia="en-US" w:bidi="ru-RU"/>
        </w:rPr>
      </w:pPr>
      <w:r w:rsidRPr="002915BC">
        <w:rPr>
          <w:rFonts w:eastAsia="Calibri"/>
          <w:b/>
          <w:lang w:eastAsia="en-US" w:bidi="ru-RU"/>
        </w:rPr>
        <w:t xml:space="preserve">Задание: </w:t>
      </w:r>
      <w:r w:rsidRPr="002915BC">
        <w:rPr>
          <w:rFonts w:eastAsia="Calibri"/>
          <w:lang w:eastAsia="en-US" w:bidi="ru-RU"/>
        </w:rPr>
        <w:t>провести поверки теодолита.</w:t>
      </w:r>
    </w:p>
    <w:p w:rsidR="00472A77" w:rsidRPr="002915BC" w:rsidRDefault="00472A77" w:rsidP="00472A77">
      <w:pPr>
        <w:ind w:firstLine="567"/>
        <w:rPr>
          <w:rFonts w:eastAsia="Calibri"/>
          <w:b/>
          <w:lang w:eastAsia="en-US"/>
        </w:rPr>
      </w:pPr>
    </w:p>
    <w:p w:rsidR="00472A77" w:rsidRPr="002915BC" w:rsidRDefault="00472A77" w:rsidP="00472A77">
      <w:pPr>
        <w:ind w:firstLine="567"/>
        <w:jc w:val="both"/>
        <w:rPr>
          <w:b/>
        </w:rPr>
      </w:pPr>
      <w:r w:rsidRPr="002915BC">
        <w:rPr>
          <w:b/>
        </w:rPr>
        <w:t>Порядок работы</w:t>
      </w:r>
    </w:p>
    <w:p w:rsidR="00472A77" w:rsidRPr="002915BC" w:rsidRDefault="00472A77" w:rsidP="00472A77">
      <w:pPr>
        <w:ind w:firstLine="567"/>
        <w:rPr>
          <w:rFonts w:eastAsia="Calibri"/>
          <w:lang w:eastAsia="en-US" w:bidi="ru-RU"/>
        </w:rPr>
      </w:pPr>
      <w:r w:rsidRPr="002915BC">
        <w:rPr>
          <w:rFonts w:eastAsia="Calibri"/>
          <w:lang w:eastAsia="en-US" w:bidi="ru-RU"/>
        </w:rPr>
        <w:t>1. Изучить инструкцию по поверке теодолита.</w:t>
      </w:r>
    </w:p>
    <w:p w:rsidR="00472A77" w:rsidRPr="002915BC" w:rsidRDefault="00472A77" w:rsidP="00472A77">
      <w:pPr>
        <w:ind w:firstLine="567"/>
        <w:rPr>
          <w:rFonts w:eastAsia="Calibri"/>
          <w:lang w:eastAsia="en-US" w:bidi="ru-RU"/>
        </w:rPr>
      </w:pPr>
      <w:r w:rsidRPr="002915BC">
        <w:rPr>
          <w:rFonts w:eastAsia="Calibri"/>
          <w:lang w:eastAsia="en-US" w:bidi="ru-RU"/>
        </w:rPr>
        <w:t>2. Провести поверку теодолита, согласно инструкции</w:t>
      </w:r>
    </w:p>
    <w:p w:rsidR="00472A77" w:rsidRPr="002915BC" w:rsidRDefault="00472A77" w:rsidP="00472A77">
      <w:pPr>
        <w:ind w:firstLine="567"/>
        <w:rPr>
          <w:rFonts w:eastAsia="Calibri"/>
          <w:lang w:eastAsia="en-US" w:bidi="ru-RU"/>
        </w:rPr>
      </w:pPr>
      <w:r w:rsidRPr="002915BC">
        <w:rPr>
          <w:rFonts w:eastAsia="Calibri"/>
          <w:lang w:eastAsia="en-US" w:bidi="ru-RU"/>
        </w:rPr>
        <w:t>3. Результаты поверки записать в тетрадь.</w:t>
      </w:r>
    </w:p>
    <w:p w:rsidR="00472A77" w:rsidRPr="002915BC" w:rsidRDefault="00472A77" w:rsidP="00472A77">
      <w:pPr>
        <w:ind w:firstLine="567"/>
      </w:pPr>
    </w:p>
    <w:p w:rsidR="00472A77" w:rsidRPr="002915BC" w:rsidRDefault="00472A77" w:rsidP="00472A77">
      <w:pPr>
        <w:widowControl w:val="0"/>
        <w:adjustRightInd w:val="0"/>
        <w:ind w:firstLine="567"/>
        <w:jc w:val="both"/>
        <w:textAlignment w:val="baseline"/>
      </w:pPr>
      <w:r w:rsidRPr="002915BC">
        <w:t>До начала полевых работ выполняют </w:t>
      </w:r>
      <w:r w:rsidRPr="002915BC">
        <w:rPr>
          <w:i/>
          <w:iCs/>
        </w:rPr>
        <w:t>поверки </w:t>
      </w:r>
      <w:r w:rsidRPr="002915BC">
        <w:t>теодолита. Поверки теодолита заключается в установлении правильности выполнения ряда геометрических условий, предъявляемых к прибору. При обнаружении невыполнения каких-либо условий производят исправление, называемое </w:t>
      </w:r>
      <w:r w:rsidRPr="002915BC">
        <w:rPr>
          <w:i/>
          <w:iCs/>
        </w:rPr>
        <w:t>юстировкой</w:t>
      </w:r>
      <w:r w:rsidRPr="002915BC">
        <w:t>.</w:t>
      </w:r>
    </w:p>
    <w:p w:rsidR="00472A77" w:rsidRPr="002915BC" w:rsidRDefault="00472A77" w:rsidP="00472A77">
      <w:pPr>
        <w:widowControl w:val="0"/>
        <w:adjustRightInd w:val="0"/>
        <w:ind w:firstLine="567"/>
        <w:jc w:val="both"/>
        <w:textAlignment w:val="baseline"/>
      </w:pPr>
      <w:r w:rsidRPr="002915BC">
        <w:t> </w:t>
      </w:r>
    </w:p>
    <w:p w:rsidR="00472A77" w:rsidRPr="002915BC" w:rsidRDefault="00472A77" w:rsidP="00472A77">
      <w:pPr>
        <w:widowControl w:val="0"/>
        <w:adjustRightInd w:val="0"/>
        <w:ind w:firstLine="567"/>
        <w:jc w:val="both"/>
        <w:textAlignment w:val="baseline"/>
        <w:rPr>
          <w:b/>
        </w:rPr>
      </w:pPr>
      <w:r w:rsidRPr="002915BC">
        <w:rPr>
          <w:b/>
          <w:i/>
          <w:iCs/>
        </w:rPr>
        <w:t>Порядок выполнения поверок</w:t>
      </w:r>
    </w:p>
    <w:p w:rsidR="00472A77" w:rsidRPr="002915BC" w:rsidRDefault="00472A77" w:rsidP="00472A77">
      <w:pPr>
        <w:widowControl w:val="0"/>
        <w:adjustRightInd w:val="0"/>
        <w:ind w:firstLine="567"/>
        <w:jc w:val="both"/>
        <w:textAlignment w:val="baseline"/>
      </w:pPr>
      <w:r w:rsidRPr="002915BC">
        <w:t>1. </w:t>
      </w:r>
      <w:r w:rsidRPr="002915BC">
        <w:rPr>
          <w:i/>
          <w:iCs/>
        </w:rPr>
        <w:t>Ось цилиндрического уровня при алидаде горизонтального круга должна быть перпендикулярна вертикальной оси теодолита.</w:t>
      </w:r>
    </w:p>
    <w:p w:rsidR="00472A77" w:rsidRPr="002915BC" w:rsidRDefault="00472A77" w:rsidP="00472A77">
      <w:pPr>
        <w:widowControl w:val="0"/>
        <w:adjustRightInd w:val="0"/>
        <w:ind w:firstLine="567"/>
        <w:jc w:val="both"/>
        <w:textAlignment w:val="baseline"/>
      </w:pPr>
      <w:r w:rsidRPr="002915BC">
        <w:t>Для поверки этого условия поворачивают алидаду так, чтобы ось уровня расположилась приблизительно параллельно прямой, соединяющей два подъемных винта подставки, и вращением этих винтов выводят пузырек уровня в нуль-пункт. Затем поворачивают алидаду на 90° и третьим винтом устанавливают пузырек опять на середину. Поворотом алидады на 180° оценивают смещение пузырька от среднего положения. Если пузырек отклонился более чем на одно деление, выполняется юстировка. В этом случае, действуя подъемными винтами, перемещают пузырек уровня на половину делений отклонения и исправительными винтами приводят уровень в нуль-пункт.</w:t>
      </w:r>
    </w:p>
    <w:p w:rsidR="00472A77" w:rsidRPr="002915BC" w:rsidRDefault="00472A77" w:rsidP="00472A77">
      <w:pPr>
        <w:widowControl w:val="0"/>
        <w:adjustRightInd w:val="0"/>
        <w:ind w:firstLine="567"/>
        <w:jc w:val="both"/>
        <w:textAlignment w:val="baseline"/>
      </w:pPr>
      <w:r w:rsidRPr="002915BC">
        <w:t>После юстировки проводят повторную поверку. При любом положении алидады пузырек уровня должен находиться в нуль-пункте.</w:t>
      </w:r>
    </w:p>
    <w:p w:rsidR="00472A77" w:rsidRPr="002915BC" w:rsidRDefault="00472A77" w:rsidP="00472A77">
      <w:pPr>
        <w:widowControl w:val="0"/>
        <w:adjustRightInd w:val="0"/>
        <w:ind w:firstLine="567"/>
        <w:jc w:val="both"/>
        <w:textAlignment w:val="baseline"/>
      </w:pPr>
      <w:r w:rsidRPr="002915BC">
        <w:t> </w:t>
      </w:r>
    </w:p>
    <w:p w:rsidR="00472A77" w:rsidRPr="002915BC" w:rsidRDefault="00472A77" w:rsidP="00472A77">
      <w:pPr>
        <w:widowControl w:val="0"/>
        <w:adjustRightInd w:val="0"/>
        <w:ind w:firstLine="567"/>
        <w:jc w:val="both"/>
        <w:textAlignment w:val="baseline"/>
      </w:pPr>
      <w:r w:rsidRPr="002915BC">
        <w:t>2. </w:t>
      </w:r>
      <w:r w:rsidRPr="002915BC">
        <w:rPr>
          <w:i/>
          <w:iCs/>
        </w:rPr>
        <w:t>Визирная ось зрительной трубы должна быть перпендикулярна ее горизонтальной оси вращения.</w:t>
      </w:r>
    </w:p>
    <w:p w:rsidR="00472A77" w:rsidRPr="002915BC" w:rsidRDefault="00472A77" w:rsidP="00472A77">
      <w:pPr>
        <w:widowControl w:val="0"/>
        <w:adjustRightInd w:val="0"/>
        <w:ind w:firstLine="567"/>
        <w:jc w:val="both"/>
        <w:textAlignment w:val="baseline"/>
      </w:pPr>
      <w:r w:rsidRPr="002915BC">
        <w:t>Угол </w:t>
      </w:r>
      <w:r w:rsidRPr="002915BC">
        <w:rPr>
          <w:i/>
          <w:iCs/>
        </w:rPr>
        <w:t>С</w:t>
      </w:r>
      <w:r w:rsidRPr="002915BC">
        <w:t> отклонения визирной оси от перпендикуляра к оси вращения трубы называется коллимационной ошибкой (рис.).Для выявления коллимационной ошибки удаленную, выбирают хорошо видимую точку, расположенную так, чтобы линия визирования была примерно горизонтальна. Наводят трубу на эту точку при двухположениях вертикального круга, берут отсчеты по лимбу горизонтального круга.</w:t>
      </w:r>
    </w:p>
    <w:p w:rsidR="00472A77" w:rsidRPr="002915BC" w:rsidRDefault="00730724" w:rsidP="00472A77">
      <w:pPr>
        <w:widowControl w:val="0"/>
        <w:adjustRightInd w:val="0"/>
        <w:ind w:firstLine="567"/>
        <w:jc w:val="center"/>
        <w:textAlignment w:val="baseline"/>
      </w:pPr>
      <w:r>
        <w:rPr>
          <w:noProof/>
        </w:rPr>
        <w:lastRenderedPageBreak/>
        <w:drawing>
          <wp:inline distT="0" distB="0" distL="0" distR="0">
            <wp:extent cx="4619625" cy="2576830"/>
            <wp:effectExtent l="0" t="0" r="9525" b="0"/>
            <wp:docPr id="10" name="Рисунок 10"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19625" cy="2576830"/>
                    </a:xfrm>
                    <a:prstGeom prst="rect">
                      <a:avLst/>
                    </a:prstGeom>
                    <a:noFill/>
                    <a:ln>
                      <a:noFill/>
                    </a:ln>
                  </pic:spPr>
                </pic:pic>
              </a:graphicData>
            </a:graphic>
          </wp:inline>
        </w:drawing>
      </w:r>
    </w:p>
    <w:p w:rsidR="00472A77" w:rsidRPr="002915BC" w:rsidRDefault="00472A77" w:rsidP="00472A77">
      <w:pPr>
        <w:widowControl w:val="0"/>
        <w:adjustRightInd w:val="0"/>
        <w:ind w:firstLine="567"/>
        <w:jc w:val="center"/>
        <w:textAlignment w:val="baseline"/>
      </w:pPr>
      <w:r w:rsidRPr="002915BC">
        <w:rPr>
          <w:bCs/>
        </w:rPr>
        <w:t>Рис.  Коллимационная ошибка</w:t>
      </w:r>
    </w:p>
    <w:p w:rsidR="00472A77" w:rsidRPr="002915BC" w:rsidRDefault="00730724" w:rsidP="00472A77">
      <w:pPr>
        <w:widowControl w:val="0"/>
        <w:adjustRightInd w:val="0"/>
        <w:ind w:firstLine="567"/>
        <w:jc w:val="center"/>
        <w:textAlignment w:val="baseline"/>
      </w:pPr>
      <w:r>
        <w:rPr>
          <w:noProof/>
        </w:rPr>
        <w:drawing>
          <wp:inline distT="0" distB="0" distL="0" distR="0">
            <wp:extent cx="4025900" cy="629285"/>
            <wp:effectExtent l="0" t="0" r="0" b="0"/>
            <wp:docPr id="11" name="Рисунок 11"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0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5900" cy="629285"/>
                    </a:xfrm>
                    <a:prstGeom prst="rect">
                      <a:avLst/>
                    </a:prstGeom>
                    <a:noFill/>
                    <a:ln>
                      <a:noFill/>
                    </a:ln>
                  </pic:spPr>
                </pic:pic>
              </a:graphicData>
            </a:graphic>
          </wp:inline>
        </w:drawing>
      </w:r>
      <w:r w:rsidR="00472A77" w:rsidRPr="002915BC">
        <w:t> </w:t>
      </w:r>
      <w:r w:rsidR="00472A77" w:rsidRPr="002915BC">
        <w:br/>
        <w:t>Определение коллимационной ошибки делается дважды с поворотом лимба после первого определения на 180º.Величина коллимационной ошибки </w:t>
      </w:r>
      <w:r w:rsidR="00472A77" w:rsidRPr="002915BC">
        <w:rPr>
          <w:i/>
          <w:iCs/>
        </w:rPr>
        <w:t>с </w:t>
      </w:r>
      <w:r w:rsidR="00472A77" w:rsidRPr="002915BC">
        <w:t>определяется по формуле:</w:t>
      </w:r>
    </w:p>
    <w:p w:rsidR="00472A77" w:rsidRPr="002915BC" w:rsidRDefault="00472A77" w:rsidP="00472A77">
      <w:pPr>
        <w:widowControl w:val="0"/>
        <w:adjustRightInd w:val="0"/>
        <w:ind w:firstLine="567"/>
        <w:jc w:val="both"/>
        <w:textAlignment w:val="baseline"/>
      </w:pPr>
      <w:r w:rsidRPr="002915BC">
        <w:t>Если значение </w:t>
      </w:r>
      <w:r w:rsidRPr="002915BC">
        <w:rPr>
          <w:b/>
          <w:bCs/>
          <w:i/>
          <w:iCs/>
        </w:rPr>
        <w:t>С </w:t>
      </w:r>
      <w:r w:rsidRPr="002915BC">
        <w:t>превышает точность отсчетного устройства (для Т-30</w:t>
      </w:r>
      <w:r w:rsidRPr="002915BC">
        <w:rPr>
          <w:i/>
          <w:iCs/>
        </w:rPr>
        <w:t>t=1', </w:t>
      </w:r>
      <w:r w:rsidRPr="002915BC">
        <w:t>то есть |с| ≤ 2t), вычислить исправленные показания для горизонтального круга по формуле </w:t>
      </w:r>
      <w:r w:rsidRPr="002915BC">
        <w:rPr>
          <w:i/>
          <w:iCs/>
        </w:rPr>
        <w:t>КЛ</w:t>
      </w:r>
      <w:r w:rsidRPr="002915BC">
        <w:rPr>
          <w:i/>
          <w:iCs/>
          <w:vertAlign w:val="subscript"/>
        </w:rPr>
        <w:t>испр</w:t>
      </w:r>
      <w:r w:rsidRPr="002915BC">
        <w:rPr>
          <w:i/>
          <w:iCs/>
        </w:rPr>
        <w:t> = КЛ – с </w:t>
      </w:r>
      <w:r w:rsidRPr="002915BC">
        <w:t>(или </w:t>
      </w:r>
      <w:r w:rsidRPr="002915BC">
        <w:rPr>
          <w:i/>
          <w:iCs/>
        </w:rPr>
        <w:t>КП</w:t>
      </w:r>
      <w:r w:rsidRPr="002915BC">
        <w:rPr>
          <w:i/>
          <w:iCs/>
          <w:vertAlign w:val="subscript"/>
        </w:rPr>
        <w:t>испр</w:t>
      </w:r>
      <w:r w:rsidRPr="002915BC">
        <w:rPr>
          <w:i/>
          <w:iCs/>
        </w:rPr>
        <w:t>= КП + с</w:t>
      </w:r>
      <w:r w:rsidRPr="002915BC">
        <w:t>) и с помощью наводящего винта алидады устанавливают их. В этом случае произойдет смещение перекрестия сетки нитей относительно наблюдаемой точки. Предварительно ослабив вертикальные винты сетки нитей, боковыми винтами передвигают сетку до точного совмещения перекрестия с изображением предмета. Поверку следует повторить.</w:t>
      </w:r>
    </w:p>
    <w:p w:rsidR="00472A77" w:rsidRPr="002915BC" w:rsidRDefault="00472A77" w:rsidP="00472A77">
      <w:pPr>
        <w:widowControl w:val="0"/>
        <w:adjustRightInd w:val="0"/>
        <w:ind w:firstLine="567"/>
        <w:jc w:val="both"/>
        <w:textAlignment w:val="baseline"/>
      </w:pPr>
      <w:r w:rsidRPr="002915BC">
        <w:t> </w:t>
      </w:r>
    </w:p>
    <w:p w:rsidR="00472A77" w:rsidRPr="002915BC" w:rsidRDefault="00472A77" w:rsidP="00472A77">
      <w:pPr>
        <w:widowControl w:val="0"/>
        <w:adjustRightInd w:val="0"/>
        <w:ind w:firstLine="567"/>
        <w:jc w:val="both"/>
        <w:textAlignment w:val="baseline"/>
      </w:pPr>
      <w:r w:rsidRPr="002915BC">
        <w:t>3. </w:t>
      </w:r>
      <w:r w:rsidRPr="002915BC">
        <w:rPr>
          <w:i/>
          <w:iCs/>
        </w:rPr>
        <w:t>Горизонтальная ось вращения зрительной трубы должна быть перпендикулярна к вертикальной оси теодолита.</w:t>
      </w:r>
    </w:p>
    <w:p w:rsidR="00472A77" w:rsidRPr="002915BC" w:rsidRDefault="00472A77" w:rsidP="00472A77">
      <w:pPr>
        <w:widowControl w:val="0"/>
        <w:adjustRightInd w:val="0"/>
        <w:ind w:firstLine="567"/>
        <w:jc w:val="both"/>
        <w:textAlignment w:val="baseline"/>
      </w:pPr>
      <w:r w:rsidRPr="002915BC">
        <w:t>Для поверки этого условия теодолит на штативе устанавливают по уровню на расстоянии 10 – 20 м от стены (рис.). Выбирают и отмечают на стене точку </w:t>
      </w:r>
      <w:r w:rsidRPr="002915BC">
        <w:rPr>
          <w:i/>
          <w:iCs/>
        </w:rPr>
        <w:t>М </w:t>
      </w:r>
      <w:r w:rsidRPr="002915BC">
        <w:t>(или укрепляют марку) под углом 25</w:t>
      </w:r>
      <w:r w:rsidRPr="002915BC">
        <w:rPr>
          <w:i/>
          <w:iCs/>
        </w:rPr>
        <w:t>–</w:t>
      </w:r>
      <w:r w:rsidRPr="002915BC">
        <w:t>30° к горизонту. Наводят на эту точку зрительную трубу и при круге лево и право проектируют точку </w:t>
      </w:r>
      <w:r w:rsidRPr="002915BC">
        <w:rPr>
          <w:i/>
          <w:iCs/>
        </w:rPr>
        <w:t>М </w:t>
      </w:r>
      <w:r w:rsidRPr="002915BC">
        <w:t>вниз отмечают точки </w:t>
      </w:r>
      <w:r w:rsidRPr="002915BC">
        <w:rPr>
          <w:i/>
          <w:iCs/>
        </w:rPr>
        <w:t>m</w:t>
      </w:r>
      <w:r w:rsidRPr="002915BC">
        <w:rPr>
          <w:i/>
          <w:iCs/>
          <w:vertAlign w:val="subscript"/>
        </w:rPr>
        <w:t>l</w:t>
      </w:r>
      <w:r w:rsidRPr="002915BC">
        <w:t>и </w:t>
      </w:r>
      <w:r w:rsidRPr="002915BC">
        <w:rPr>
          <w:i/>
          <w:iCs/>
        </w:rPr>
        <w:t>т</w:t>
      </w:r>
      <w:r w:rsidRPr="002915BC">
        <w:rPr>
          <w:i/>
          <w:iCs/>
          <w:vertAlign w:val="subscript"/>
        </w:rPr>
        <w:t>2</w:t>
      </w:r>
      <w:r w:rsidRPr="002915BC">
        <w:rPr>
          <w:i/>
          <w:iCs/>
        </w:rPr>
        <w:t>. </w:t>
      </w:r>
      <w:r w:rsidRPr="002915BC">
        <w:t>Условие считается выполненным, ели расстояние между точками </w:t>
      </w:r>
      <w:r w:rsidRPr="002915BC">
        <w:rPr>
          <w:i/>
          <w:iCs/>
        </w:rPr>
        <w:t>m</w:t>
      </w:r>
      <w:r w:rsidRPr="002915BC">
        <w:rPr>
          <w:i/>
          <w:iCs/>
          <w:vertAlign w:val="subscript"/>
        </w:rPr>
        <w:t>l</w:t>
      </w:r>
      <w:r w:rsidRPr="002915BC">
        <w:t>и </w:t>
      </w:r>
      <w:r w:rsidRPr="002915BC">
        <w:rPr>
          <w:i/>
          <w:iCs/>
        </w:rPr>
        <w:t>т</w:t>
      </w:r>
      <w:r w:rsidRPr="002915BC">
        <w:rPr>
          <w:i/>
          <w:iCs/>
          <w:vertAlign w:val="subscript"/>
        </w:rPr>
        <w:t>2</w:t>
      </w:r>
      <w:r w:rsidRPr="002915BC">
        <w:t>не превышает две ширины биссектора сетки нитей.</w:t>
      </w:r>
    </w:p>
    <w:p w:rsidR="00472A77" w:rsidRPr="002915BC" w:rsidRDefault="00730724" w:rsidP="00472A77">
      <w:pPr>
        <w:widowControl w:val="0"/>
        <w:adjustRightInd w:val="0"/>
        <w:ind w:firstLine="567"/>
        <w:jc w:val="center"/>
        <w:textAlignment w:val="baseline"/>
      </w:pPr>
      <w:r>
        <w:rPr>
          <w:noProof/>
        </w:rPr>
        <w:drawing>
          <wp:inline distT="0" distB="0" distL="0" distR="0">
            <wp:extent cx="1128395" cy="688975"/>
            <wp:effectExtent l="0" t="0" r="0" b="0"/>
            <wp:docPr id="12" name="Рисунок 12" descr="image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age0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28395" cy="688975"/>
                    </a:xfrm>
                    <a:prstGeom prst="rect">
                      <a:avLst/>
                    </a:prstGeom>
                    <a:noFill/>
                    <a:ln>
                      <a:noFill/>
                    </a:ln>
                  </pic:spPr>
                </pic:pic>
              </a:graphicData>
            </a:graphic>
          </wp:inline>
        </w:drawing>
      </w:r>
      <w:r w:rsidR="00472A77" w:rsidRPr="002915BC">
        <w:t> </w:t>
      </w:r>
      <w:r w:rsidR="00472A77" w:rsidRPr="002915BC">
        <w:br/>
        <w:t>Угол </w:t>
      </w:r>
      <w:r w:rsidR="00472A77" w:rsidRPr="002915BC">
        <w:rPr>
          <w:i/>
          <w:iCs/>
        </w:rPr>
        <w:t>i</w:t>
      </w:r>
      <w:r w:rsidR="00472A77" w:rsidRPr="002915BC">
        <w:t> в радианной мере определятся по формуле</w:t>
      </w:r>
    </w:p>
    <w:p w:rsidR="00472A77" w:rsidRPr="002915BC" w:rsidRDefault="00472A77" w:rsidP="00472A77">
      <w:pPr>
        <w:widowControl w:val="0"/>
        <w:adjustRightInd w:val="0"/>
        <w:ind w:firstLine="567"/>
        <w:jc w:val="both"/>
        <w:textAlignment w:val="baseline"/>
      </w:pPr>
      <w:r w:rsidRPr="002915BC">
        <w:t>Где </w:t>
      </w:r>
      <w:r w:rsidRPr="002915BC">
        <w:rPr>
          <w:i/>
          <w:iCs/>
        </w:rPr>
        <w:t>m</w:t>
      </w:r>
      <w:r w:rsidRPr="002915BC">
        <w:rPr>
          <w:i/>
          <w:iCs/>
          <w:vertAlign w:val="subscript"/>
        </w:rPr>
        <w:t>1</w:t>
      </w:r>
      <w:r w:rsidRPr="002915BC">
        <w:rPr>
          <w:i/>
          <w:iCs/>
        </w:rPr>
        <w:t>m</w:t>
      </w:r>
      <w:r w:rsidRPr="002915BC">
        <w:rPr>
          <w:i/>
          <w:iCs/>
          <w:vertAlign w:val="subscript"/>
        </w:rPr>
        <w:t>2</w:t>
      </w:r>
      <w:r w:rsidRPr="002915BC">
        <w:rPr>
          <w:i/>
          <w:iCs/>
        </w:rPr>
        <w:t>– </w:t>
      </w:r>
      <w:r w:rsidRPr="002915BC">
        <w:t>отрезки, измеряемые миллиметровой линейкой; </w:t>
      </w:r>
      <w:r w:rsidRPr="002915BC">
        <w:rPr>
          <w:i/>
          <w:iCs/>
        </w:rPr>
        <w:t>М</w:t>
      </w:r>
      <w:r w:rsidRPr="002915BC">
        <w:rPr>
          <w:i/>
          <w:iCs/>
          <w:vertAlign w:val="subscript"/>
        </w:rPr>
        <w:t>т</w:t>
      </w:r>
      <w:r w:rsidRPr="002915BC">
        <w:t>–расстояние, приблизительно измеряемое при помощи рейки, вехи, рулетки.</w:t>
      </w:r>
    </w:p>
    <w:p w:rsidR="00472A77" w:rsidRPr="002915BC" w:rsidRDefault="00730724" w:rsidP="00472A77">
      <w:pPr>
        <w:widowControl w:val="0"/>
        <w:adjustRightInd w:val="0"/>
        <w:ind w:firstLine="567"/>
        <w:jc w:val="both"/>
        <w:textAlignment w:val="baseline"/>
      </w:pPr>
      <w:r>
        <w:rPr>
          <w:noProof/>
        </w:rPr>
        <w:lastRenderedPageBreak/>
        <w:drawing>
          <wp:inline distT="0" distB="0" distL="0" distR="0">
            <wp:extent cx="3764280" cy="3040380"/>
            <wp:effectExtent l="0" t="0" r="7620" b="7620"/>
            <wp:docPr id="13" name="Рисунок 13" descr="image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01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64280" cy="3040380"/>
                    </a:xfrm>
                    <a:prstGeom prst="rect">
                      <a:avLst/>
                    </a:prstGeom>
                    <a:noFill/>
                    <a:ln>
                      <a:noFill/>
                    </a:ln>
                  </pic:spPr>
                </pic:pic>
              </a:graphicData>
            </a:graphic>
          </wp:inline>
        </w:drawing>
      </w:r>
      <w:r w:rsidR="00472A77" w:rsidRPr="002915BC">
        <w:t> </w:t>
      </w:r>
    </w:p>
    <w:p w:rsidR="00472A77" w:rsidRPr="002915BC" w:rsidRDefault="00472A77" w:rsidP="00472A77">
      <w:pPr>
        <w:widowControl w:val="0"/>
        <w:adjustRightInd w:val="0"/>
        <w:ind w:firstLine="567"/>
        <w:jc w:val="both"/>
        <w:textAlignment w:val="baseline"/>
      </w:pPr>
      <w:r w:rsidRPr="002915BC">
        <w:t> </w:t>
      </w:r>
    </w:p>
    <w:p w:rsidR="00472A77" w:rsidRPr="002915BC" w:rsidRDefault="00472A77" w:rsidP="00472A77">
      <w:pPr>
        <w:widowControl w:val="0"/>
        <w:adjustRightInd w:val="0"/>
        <w:ind w:firstLine="567"/>
        <w:jc w:val="center"/>
        <w:textAlignment w:val="baseline"/>
      </w:pPr>
      <w:r w:rsidRPr="002915BC">
        <w:rPr>
          <w:bCs/>
        </w:rPr>
        <w:t>Рис. Схема поверки горизонтальности оси вращения трубы</w:t>
      </w:r>
    </w:p>
    <w:p w:rsidR="00472A77" w:rsidRPr="002915BC" w:rsidRDefault="00472A77" w:rsidP="00472A77">
      <w:pPr>
        <w:widowControl w:val="0"/>
        <w:adjustRightInd w:val="0"/>
        <w:ind w:firstLine="567"/>
        <w:jc w:val="both"/>
        <w:textAlignment w:val="baseline"/>
      </w:pPr>
    </w:p>
    <w:p w:rsidR="00472A77" w:rsidRPr="002915BC" w:rsidRDefault="00472A77" w:rsidP="00472A77">
      <w:pPr>
        <w:widowControl w:val="0"/>
        <w:adjustRightInd w:val="0"/>
        <w:ind w:firstLine="567"/>
        <w:jc w:val="both"/>
        <w:textAlignment w:val="baseline"/>
      </w:pPr>
      <w:r w:rsidRPr="002915BC">
        <w:t>Значение наклона горизонтальной оси </w:t>
      </w:r>
      <w:r w:rsidRPr="002915BC">
        <w:rPr>
          <w:i/>
          <w:iCs/>
        </w:rPr>
        <w:t>i</w:t>
      </w:r>
      <w:r w:rsidRPr="002915BC">
        <w:t>не должно быть более 1'. Если указанные условия не выполнены, то прибор подлежит ремонту в мастерской.</w:t>
      </w:r>
    </w:p>
    <w:p w:rsidR="00472A77" w:rsidRPr="002915BC" w:rsidRDefault="00472A77" w:rsidP="00472A77">
      <w:pPr>
        <w:widowControl w:val="0"/>
        <w:adjustRightInd w:val="0"/>
        <w:ind w:firstLine="567"/>
        <w:jc w:val="both"/>
        <w:textAlignment w:val="baseline"/>
      </w:pPr>
      <w:r w:rsidRPr="002915BC">
        <w:t> </w:t>
      </w:r>
    </w:p>
    <w:p w:rsidR="00472A77" w:rsidRPr="002915BC" w:rsidRDefault="00472A77" w:rsidP="00472A77">
      <w:pPr>
        <w:widowControl w:val="0"/>
        <w:adjustRightInd w:val="0"/>
        <w:ind w:firstLine="567"/>
        <w:jc w:val="both"/>
        <w:textAlignment w:val="baseline"/>
      </w:pPr>
      <w:r w:rsidRPr="002915BC">
        <w:rPr>
          <w:i/>
          <w:iCs/>
        </w:rPr>
        <w:t>4. Вертикальная нить сетки должна быть установлена отвесно, то есть находиться в коллимационной плоскости.</w:t>
      </w:r>
    </w:p>
    <w:p w:rsidR="00472A77" w:rsidRPr="002915BC" w:rsidRDefault="00472A77" w:rsidP="00472A77">
      <w:pPr>
        <w:widowControl w:val="0"/>
        <w:adjustRightInd w:val="0"/>
        <w:ind w:firstLine="567"/>
        <w:jc w:val="both"/>
        <w:textAlignment w:val="baseline"/>
      </w:pPr>
      <w:r w:rsidRPr="002915BC">
        <w:t>Теодолит устанавливают на штативе и приводят вертикальную ось в отвесное положение. Зрительную трубу наводят на визирную цель и совмещают изображение цели с левым концом горизонтального штриха сетки нитей. Затем, вращая прибор наводящим винтом алидады, следят, не сходит ли изображение цели с правого конца штриха сетки нитей. Если оно сходит более чем на три ширины штриха, то необходимо снять защитный колпачок сетки нитей, ослабить четыре крепежных винта окуляра и повернуть окуляр так, чтобы средний штрих сетки расположился горизонтально. После этого окуляр закрепляют, а защитный колпачок устанавливают на место.</w:t>
      </w:r>
    </w:p>
    <w:p w:rsidR="00472A77" w:rsidRPr="002915BC" w:rsidRDefault="00472A77" w:rsidP="00472A77">
      <w:pPr>
        <w:pStyle w:val="ab"/>
        <w:spacing w:before="0" w:beforeAutospacing="0" w:after="0" w:afterAutospacing="0"/>
        <w:ind w:firstLine="567"/>
        <w:jc w:val="both"/>
        <w:rPr>
          <w:b/>
        </w:rPr>
      </w:pPr>
    </w:p>
    <w:p w:rsidR="00472A77" w:rsidRPr="002915BC" w:rsidRDefault="00472A77" w:rsidP="00472A77">
      <w:pPr>
        <w:pStyle w:val="ab"/>
        <w:spacing w:before="0" w:beforeAutospacing="0" w:after="0" w:afterAutospacing="0"/>
        <w:ind w:firstLine="567"/>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472A77" w:rsidRPr="002915BC" w:rsidRDefault="00472A77" w:rsidP="00472A77">
      <w:pPr>
        <w:pStyle w:val="ab"/>
        <w:spacing w:before="0" w:beforeAutospacing="0" w:after="0" w:afterAutospacing="0"/>
        <w:ind w:firstLine="567"/>
        <w:jc w:val="both"/>
      </w:pPr>
    </w:p>
    <w:p w:rsidR="00472A77" w:rsidRPr="002915BC" w:rsidRDefault="00472A77" w:rsidP="00472A77">
      <w:pPr>
        <w:ind w:firstLine="567"/>
        <w:jc w:val="both"/>
        <w:rPr>
          <w:b/>
        </w:rPr>
      </w:pPr>
      <w:r w:rsidRPr="002915BC">
        <w:rPr>
          <w:b/>
        </w:rPr>
        <w:t>Контрольные вопросы</w:t>
      </w:r>
    </w:p>
    <w:p w:rsidR="00472A77" w:rsidRPr="002915BC" w:rsidRDefault="00472A77" w:rsidP="00472A77">
      <w:pPr>
        <w:ind w:firstLine="567"/>
        <w:jc w:val="both"/>
        <w:rPr>
          <w:b/>
        </w:rPr>
      </w:pPr>
    </w:p>
    <w:p w:rsidR="00472A77" w:rsidRPr="002915BC" w:rsidRDefault="00472A77" w:rsidP="00472A77">
      <w:pPr>
        <w:ind w:firstLine="567"/>
        <w:jc w:val="both"/>
      </w:pPr>
      <w:r w:rsidRPr="002915BC">
        <w:t>1</w:t>
      </w:r>
      <w:r w:rsidRPr="002915BC">
        <w:rPr>
          <w:b/>
        </w:rPr>
        <w:t xml:space="preserve">. </w:t>
      </w:r>
      <w:r w:rsidRPr="002915BC">
        <w:t>Назовите основные оси теодолита.</w:t>
      </w:r>
    </w:p>
    <w:p w:rsidR="00472A77" w:rsidRPr="002915BC" w:rsidRDefault="00472A77" w:rsidP="00472A77">
      <w:pPr>
        <w:ind w:firstLine="567"/>
        <w:jc w:val="both"/>
      </w:pPr>
      <w:r w:rsidRPr="002915BC">
        <w:t>2</w:t>
      </w:r>
      <w:r w:rsidRPr="002915BC">
        <w:rPr>
          <w:b/>
        </w:rPr>
        <w:t xml:space="preserve">. </w:t>
      </w:r>
      <w:r w:rsidRPr="002915BC">
        <w:t>Назовите правила транспортировки теодолита.</w:t>
      </w:r>
    </w:p>
    <w:p w:rsidR="00664295" w:rsidRPr="002915BC" w:rsidRDefault="00664295" w:rsidP="00472A77">
      <w:pPr>
        <w:ind w:firstLine="567"/>
        <w:contextualSpacing/>
        <w:jc w:val="both"/>
      </w:pPr>
    </w:p>
    <w:p w:rsidR="00664295" w:rsidRPr="002915BC" w:rsidRDefault="00664295" w:rsidP="004A5E45">
      <w:pPr>
        <w:ind w:firstLine="851"/>
        <w:contextualSpacing/>
        <w:jc w:val="both"/>
      </w:pPr>
    </w:p>
    <w:p w:rsidR="00664295" w:rsidRPr="002915BC" w:rsidRDefault="00664295" w:rsidP="004A5E45">
      <w:pPr>
        <w:ind w:firstLine="851"/>
        <w:contextualSpacing/>
        <w:jc w:val="both"/>
      </w:pPr>
    </w:p>
    <w:p w:rsidR="00664295" w:rsidRPr="002915BC" w:rsidRDefault="00664295"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664295" w:rsidRPr="002915BC" w:rsidRDefault="00664295" w:rsidP="004A5E45">
      <w:pPr>
        <w:ind w:firstLine="851"/>
        <w:contextualSpacing/>
        <w:jc w:val="both"/>
      </w:pPr>
    </w:p>
    <w:p w:rsidR="00664295" w:rsidRPr="002915BC" w:rsidRDefault="00472A77" w:rsidP="00472A77">
      <w:pPr>
        <w:ind w:firstLine="567"/>
        <w:contextualSpacing/>
        <w:jc w:val="center"/>
        <w:rPr>
          <w:b/>
        </w:rPr>
      </w:pPr>
      <w:r w:rsidRPr="002915BC">
        <w:rPr>
          <w:b/>
        </w:rPr>
        <w:lastRenderedPageBreak/>
        <w:t>Практическое занятие № 11. Определение площадей механическим и графическим способом. Увязка площадей</w:t>
      </w:r>
    </w:p>
    <w:p w:rsidR="00664295" w:rsidRPr="002915BC" w:rsidRDefault="00664295" w:rsidP="00472A77">
      <w:pPr>
        <w:ind w:firstLine="567"/>
        <w:contextualSpacing/>
        <w:jc w:val="both"/>
      </w:pPr>
    </w:p>
    <w:p w:rsidR="00664295" w:rsidRPr="002915BC" w:rsidRDefault="00664295" w:rsidP="00472A77">
      <w:pPr>
        <w:ind w:firstLine="567"/>
        <w:contextualSpacing/>
        <w:jc w:val="both"/>
      </w:pPr>
    </w:p>
    <w:p w:rsidR="00472A77" w:rsidRPr="002915BC" w:rsidRDefault="00472A77" w:rsidP="00472A77">
      <w:pPr>
        <w:ind w:firstLine="567"/>
        <w:contextualSpacing/>
        <w:jc w:val="both"/>
      </w:pPr>
    </w:p>
    <w:p w:rsidR="00472A77" w:rsidRPr="002915BC" w:rsidRDefault="00472A77" w:rsidP="00472A77">
      <w:pPr>
        <w:ind w:firstLine="567"/>
        <w:jc w:val="both"/>
        <w:rPr>
          <w:rFonts w:eastAsia="Calibri"/>
          <w:lang w:eastAsia="en-US" w:bidi="ru-RU"/>
        </w:rPr>
      </w:pPr>
      <w:r w:rsidRPr="002915BC">
        <w:rPr>
          <w:rFonts w:eastAsia="Calibri"/>
          <w:b/>
          <w:lang w:eastAsia="en-US" w:bidi="ru-RU"/>
        </w:rPr>
        <w:t>Цель занятия</w:t>
      </w:r>
      <w:r w:rsidRPr="002915BC">
        <w:rPr>
          <w:rFonts w:eastAsia="Calibri"/>
          <w:lang w:eastAsia="en-US" w:bidi="ru-RU"/>
        </w:rPr>
        <w:t xml:space="preserve"> – научиться определять площади участка механическим и графическим способом. </w:t>
      </w:r>
    </w:p>
    <w:p w:rsidR="00472A77" w:rsidRPr="002915BC" w:rsidRDefault="00472A77" w:rsidP="00472A77">
      <w:pPr>
        <w:ind w:firstLine="567"/>
        <w:jc w:val="both"/>
        <w:rPr>
          <w:b/>
          <w:bCs/>
        </w:rPr>
      </w:pPr>
    </w:p>
    <w:p w:rsidR="00472A77" w:rsidRPr="002915BC" w:rsidRDefault="00472A77" w:rsidP="00472A77">
      <w:pPr>
        <w:ind w:firstLine="567"/>
        <w:jc w:val="both"/>
        <w:rPr>
          <w:rFonts w:eastAsia="Calibri"/>
          <w:lang w:eastAsia="en-US" w:bidi="ru-RU"/>
        </w:rPr>
      </w:pPr>
      <w:r w:rsidRPr="002915BC">
        <w:rPr>
          <w:b/>
          <w:bCs/>
        </w:rPr>
        <w:t xml:space="preserve">Дидактическое оснащение: </w:t>
      </w:r>
      <w:r w:rsidRPr="002915BC">
        <w:rPr>
          <w:shd w:val="clear" w:color="auto" w:fill="FFFFFF"/>
        </w:rPr>
        <w:t>чертежные принадлежности, палетка.</w:t>
      </w:r>
    </w:p>
    <w:p w:rsidR="00472A77" w:rsidRPr="002915BC" w:rsidRDefault="00472A77" w:rsidP="00472A77">
      <w:pPr>
        <w:ind w:firstLine="567"/>
        <w:jc w:val="both"/>
        <w:rPr>
          <w:b/>
        </w:rPr>
      </w:pPr>
    </w:p>
    <w:p w:rsidR="00472A77" w:rsidRPr="002915BC" w:rsidRDefault="00472A77" w:rsidP="00472A77">
      <w:pPr>
        <w:ind w:firstLine="567"/>
        <w:jc w:val="both"/>
      </w:pPr>
      <w:r w:rsidRPr="002915BC">
        <w:rPr>
          <w:b/>
        </w:rPr>
        <w:t>Задание</w:t>
      </w:r>
      <w:r w:rsidRPr="002915BC">
        <w:t>: определить площади участка механическим и графическим способом.</w:t>
      </w:r>
    </w:p>
    <w:p w:rsidR="00472A77" w:rsidRPr="002915BC" w:rsidRDefault="00472A77" w:rsidP="00472A77">
      <w:pPr>
        <w:ind w:firstLine="567"/>
        <w:jc w:val="both"/>
        <w:rPr>
          <w:rFonts w:eastAsia="Calibri"/>
          <w:lang w:eastAsia="en-US" w:bidi="ru-RU"/>
        </w:rPr>
      </w:pPr>
    </w:p>
    <w:p w:rsidR="00472A77" w:rsidRPr="002915BC" w:rsidRDefault="00472A77" w:rsidP="00472A77">
      <w:pPr>
        <w:ind w:firstLine="567"/>
        <w:jc w:val="both"/>
        <w:rPr>
          <w:b/>
        </w:rPr>
      </w:pPr>
      <w:r w:rsidRPr="002915BC">
        <w:rPr>
          <w:b/>
        </w:rPr>
        <w:t>Краткие теоретические сведения</w:t>
      </w:r>
    </w:p>
    <w:p w:rsidR="00472A77" w:rsidRPr="002915BC" w:rsidRDefault="00472A77" w:rsidP="00472A77">
      <w:pPr>
        <w:widowControl w:val="0"/>
        <w:adjustRightInd w:val="0"/>
        <w:ind w:firstLine="567"/>
        <w:jc w:val="both"/>
        <w:textAlignment w:val="baseline"/>
      </w:pPr>
      <w:r w:rsidRPr="002915BC">
        <w:t>В зависимости от хозяйственной значимости участков и массивов, их размеров, конфигурации и вытянутости, наличия планово – топографического материала, топографических условий местности применяют следующие способы определения площадей:</w:t>
      </w:r>
    </w:p>
    <w:p w:rsidR="00472A77" w:rsidRPr="002915BC" w:rsidRDefault="00472A77" w:rsidP="00472A77">
      <w:pPr>
        <w:widowControl w:val="0"/>
        <w:adjustRightInd w:val="0"/>
        <w:ind w:firstLine="567"/>
        <w:jc w:val="both"/>
        <w:textAlignment w:val="baseline"/>
      </w:pPr>
      <w:r w:rsidRPr="002915BC">
        <w:t>1. Аналитический способ - когда площадь вычисляется по результатам измерений линий на местности или по их функциям (координатам вершин участка);</w:t>
      </w:r>
    </w:p>
    <w:p w:rsidR="00472A77" w:rsidRPr="002915BC" w:rsidRDefault="00472A77" w:rsidP="00472A77">
      <w:pPr>
        <w:widowControl w:val="0"/>
        <w:adjustRightInd w:val="0"/>
        <w:ind w:firstLine="567"/>
        <w:jc w:val="both"/>
        <w:textAlignment w:val="baseline"/>
      </w:pPr>
      <w:r w:rsidRPr="002915BC">
        <w:t>2. Графический способ - когда площадь вычисляется по результатам измерений линий на плане (карте);</w:t>
      </w:r>
    </w:p>
    <w:p w:rsidR="00472A77" w:rsidRPr="002915BC" w:rsidRDefault="00472A77" w:rsidP="00472A77">
      <w:pPr>
        <w:widowControl w:val="0"/>
        <w:adjustRightInd w:val="0"/>
        <w:ind w:firstLine="567"/>
        <w:jc w:val="both"/>
        <w:textAlignment w:val="baseline"/>
      </w:pPr>
      <w:r w:rsidRPr="002915BC">
        <w:t>3. Механический способ - когда площадь определяется по плану при помощи специальных приборов (планиметров).</w:t>
      </w:r>
    </w:p>
    <w:p w:rsidR="00472A77" w:rsidRPr="002915BC" w:rsidRDefault="00472A77" w:rsidP="00472A77">
      <w:pPr>
        <w:widowControl w:val="0"/>
        <w:adjustRightInd w:val="0"/>
        <w:ind w:firstLine="567"/>
        <w:jc w:val="both"/>
        <w:textAlignment w:val="baseline"/>
      </w:pPr>
    </w:p>
    <w:p w:rsidR="00472A77" w:rsidRPr="002915BC" w:rsidRDefault="00472A77" w:rsidP="00472A77">
      <w:pPr>
        <w:widowControl w:val="0"/>
        <w:adjustRightInd w:val="0"/>
        <w:ind w:firstLine="567"/>
        <w:jc w:val="both"/>
        <w:textAlignment w:val="baseline"/>
      </w:pPr>
      <w:r w:rsidRPr="002915BC">
        <w:t>Иногда эти способы применяются комбинированно. Например, общая площадь определяется аналитическим способом (по координатам вершин), а площади внутренних контуров – графическим или механическим способом. Далее в методическом указании будет более подробно рассмотрен каждый из выше перечисленных способов определения площадей.</w:t>
      </w:r>
    </w:p>
    <w:p w:rsidR="00472A77" w:rsidRPr="002915BC" w:rsidRDefault="00472A77" w:rsidP="00472A77">
      <w:pPr>
        <w:pStyle w:val="ab"/>
        <w:shd w:val="clear" w:color="auto" w:fill="FFFFFF"/>
        <w:spacing w:before="0" w:beforeAutospacing="0" w:after="150" w:afterAutospacing="0"/>
        <w:ind w:firstLine="567"/>
        <w:jc w:val="both"/>
        <w:rPr>
          <w:b/>
          <w:bCs/>
        </w:rPr>
      </w:pPr>
    </w:p>
    <w:p w:rsidR="00472A77" w:rsidRPr="002915BC" w:rsidRDefault="00472A77" w:rsidP="00472A77">
      <w:pPr>
        <w:pStyle w:val="ab"/>
        <w:shd w:val="clear" w:color="auto" w:fill="FFFFFF"/>
        <w:spacing w:before="0" w:beforeAutospacing="0" w:after="150" w:afterAutospacing="0"/>
        <w:ind w:firstLine="567"/>
        <w:jc w:val="both"/>
      </w:pPr>
      <w:r w:rsidRPr="002915BC">
        <w:rPr>
          <w:b/>
          <w:bCs/>
        </w:rPr>
        <w:t xml:space="preserve">Способ 1. </w:t>
      </w:r>
      <w:r w:rsidRPr="002915BC">
        <w:rPr>
          <w:b/>
          <w:bCs/>
          <w:bdr w:val="none" w:sz="0" w:space="0" w:color="auto" w:frame="1"/>
        </w:rPr>
        <w:t>Графический способ определения площадей</w:t>
      </w:r>
    </w:p>
    <w:p w:rsidR="00472A77" w:rsidRPr="002915BC" w:rsidRDefault="00472A77" w:rsidP="00472A77">
      <w:pPr>
        <w:pStyle w:val="ab"/>
        <w:shd w:val="clear" w:color="auto" w:fill="FFFFFF"/>
        <w:spacing w:before="375" w:beforeAutospacing="0" w:after="450" w:afterAutospacing="0"/>
        <w:ind w:firstLine="567"/>
        <w:jc w:val="both"/>
        <w:textAlignment w:val="baseline"/>
      </w:pPr>
      <w:r w:rsidRPr="002915BC">
        <w:t>Площади участков, имеющих форму геометрических фигур треугольника, прямоугольника или трапеции, вычисляют по известным формулам геометрии.</w:t>
      </w:r>
    </w:p>
    <w:p w:rsidR="00472A77" w:rsidRPr="002915BC" w:rsidRDefault="00472A77" w:rsidP="00472A77">
      <w:pPr>
        <w:pStyle w:val="ab"/>
        <w:shd w:val="clear" w:color="auto" w:fill="FFFFFF"/>
        <w:spacing w:before="375" w:beforeAutospacing="0" w:after="450" w:afterAutospacing="0"/>
        <w:ind w:firstLine="567"/>
        <w:jc w:val="both"/>
        <w:textAlignment w:val="baseline"/>
      </w:pPr>
      <w:r w:rsidRPr="002915BC">
        <w:t xml:space="preserve">Площадь треугольника </w:t>
      </w:r>
      <w:r w:rsidR="00730724">
        <w:rPr>
          <w:noProof/>
        </w:rPr>
        <w:drawing>
          <wp:inline distT="0" distB="0" distL="0" distR="0">
            <wp:extent cx="1033145" cy="225425"/>
            <wp:effectExtent l="0" t="0" r="0" b="3175"/>
            <wp:docPr id="14" name="Рисунок 4" descr="http://pandia.ru/text/78/205/images/image011_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pandia.ru/text/78/205/images/image011_89.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3145" cy="225425"/>
                    </a:xfrm>
                    <a:prstGeom prst="rect">
                      <a:avLst/>
                    </a:prstGeom>
                    <a:noFill/>
                    <a:ln>
                      <a:noFill/>
                    </a:ln>
                  </pic:spPr>
                </pic:pic>
              </a:graphicData>
            </a:graphic>
          </wp:inline>
        </w:drawing>
      </w:r>
      <w:r w:rsidRPr="002915BC">
        <w:t xml:space="preserve">, когда измерены основания </w:t>
      </w:r>
      <w:r w:rsidR="00730724">
        <w:rPr>
          <w:noProof/>
        </w:rPr>
        <w:drawing>
          <wp:inline distT="0" distB="0" distL="0" distR="0">
            <wp:extent cx="142240" cy="154305"/>
            <wp:effectExtent l="0" t="0" r="0" b="0"/>
            <wp:docPr id="15" name="Рисунок 5" descr="http://pandia.ru/text/78/205/images/image012_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pandia.ru/text/78/205/images/image012_85.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2915BC">
        <w:t xml:space="preserve"> и высота </w:t>
      </w:r>
      <w:r w:rsidR="00730724">
        <w:rPr>
          <w:noProof/>
        </w:rPr>
        <w:drawing>
          <wp:inline distT="0" distB="0" distL="0" distR="0">
            <wp:extent cx="142240" cy="189865"/>
            <wp:effectExtent l="0" t="0" r="0" b="635"/>
            <wp:docPr id="16" name="Рисунок 6" descr="http://pandia.ru/text/78/205/images/image013_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pandia.ru/text/78/205/images/image013_83.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Pr="002915BC">
        <w:t xml:space="preserve"> или </w:t>
      </w:r>
      <w:r w:rsidR="00730724">
        <w:rPr>
          <w:noProof/>
        </w:rPr>
        <w:drawing>
          <wp:inline distT="0" distB="0" distL="0" distR="0">
            <wp:extent cx="2232660" cy="297180"/>
            <wp:effectExtent l="0" t="0" r="0" b="7620"/>
            <wp:docPr id="17" name="Рисунок 7" descr="http://pandia.ru/text/78/205/images/image014_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pandia.ru/text/78/205/images/image014_76.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32660" cy="297180"/>
                    </a:xfrm>
                    <a:prstGeom prst="rect">
                      <a:avLst/>
                    </a:prstGeom>
                    <a:noFill/>
                    <a:ln>
                      <a:noFill/>
                    </a:ln>
                  </pic:spPr>
                </pic:pic>
              </a:graphicData>
            </a:graphic>
          </wp:inline>
        </w:drawing>
      </w:r>
      <w:r w:rsidRPr="002915BC">
        <w:t xml:space="preserve">, когда измерены стороны </w:t>
      </w:r>
      <w:r w:rsidR="00730724">
        <w:rPr>
          <w:noProof/>
        </w:rPr>
        <w:drawing>
          <wp:inline distT="0" distB="0" distL="0" distR="0">
            <wp:extent cx="415925" cy="201930"/>
            <wp:effectExtent l="0" t="0" r="3175" b="7620"/>
            <wp:docPr id="18" name="Рисунок 8" descr="http://pandia.ru/text/78/205/images/image015_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pandia.ru/text/78/205/images/image015_72.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5925" cy="201930"/>
                    </a:xfrm>
                    <a:prstGeom prst="rect">
                      <a:avLst/>
                    </a:prstGeom>
                    <a:noFill/>
                    <a:ln>
                      <a:noFill/>
                    </a:ln>
                  </pic:spPr>
                </pic:pic>
              </a:graphicData>
            </a:graphic>
          </wp:inline>
        </w:drawing>
      </w:r>
      <w:r w:rsidRPr="002915BC">
        <w:t xml:space="preserve"> и вычислен периметр </w:t>
      </w:r>
      <w:r w:rsidR="00730724">
        <w:rPr>
          <w:noProof/>
        </w:rPr>
        <w:drawing>
          <wp:inline distT="0" distB="0" distL="0" distR="0">
            <wp:extent cx="166370" cy="178435"/>
            <wp:effectExtent l="0" t="0" r="5080" b="0"/>
            <wp:docPr id="19" name="Рисунок 9" descr="http://pandia.ru/text/78/205/images/image016_6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pandia.ru/text/78/205/images/image016_69.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6370" cy="178435"/>
                    </a:xfrm>
                    <a:prstGeom prst="rect">
                      <a:avLst/>
                    </a:prstGeom>
                    <a:noFill/>
                    <a:ln>
                      <a:noFill/>
                    </a:ln>
                  </pic:spPr>
                </pic:pic>
              </a:graphicData>
            </a:graphic>
          </wp:inline>
        </w:drawing>
      </w:r>
      <w:r w:rsidRPr="002915BC">
        <w:t xml:space="preserve">. Площадь прямоугольника </w:t>
      </w:r>
      <w:r w:rsidR="00730724">
        <w:rPr>
          <w:noProof/>
        </w:rPr>
        <w:drawing>
          <wp:inline distT="0" distB="0" distL="0" distR="0">
            <wp:extent cx="617220" cy="189865"/>
            <wp:effectExtent l="0" t="0" r="0" b="635"/>
            <wp:docPr id="20" name="Рисунок 10" descr="http://pandia.ru/text/78/205/images/image017_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pandia.ru/text/78/205/images/image017_66.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7220" cy="189865"/>
                    </a:xfrm>
                    <a:prstGeom prst="rect">
                      <a:avLst/>
                    </a:prstGeom>
                    <a:noFill/>
                    <a:ln>
                      <a:noFill/>
                    </a:ln>
                  </pic:spPr>
                </pic:pic>
              </a:graphicData>
            </a:graphic>
          </wp:inline>
        </w:drawing>
      </w:r>
      <w:r w:rsidRPr="002915BC">
        <w:t xml:space="preserve">, где </w:t>
      </w:r>
      <w:r w:rsidR="00730724">
        <w:rPr>
          <w:noProof/>
        </w:rPr>
        <w:drawing>
          <wp:inline distT="0" distB="0" distL="0" distR="0">
            <wp:extent cx="142240" cy="154305"/>
            <wp:effectExtent l="0" t="0" r="0" b="0"/>
            <wp:docPr id="21" name="Рисунок 11" descr="http://pandia.ru/text/78/205/images/image012_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pandia.ru/text/78/205/images/image012_85.gi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2240" cy="154305"/>
                    </a:xfrm>
                    <a:prstGeom prst="rect">
                      <a:avLst/>
                    </a:prstGeom>
                    <a:noFill/>
                    <a:ln>
                      <a:noFill/>
                    </a:ln>
                  </pic:spPr>
                </pic:pic>
              </a:graphicData>
            </a:graphic>
          </wp:inline>
        </w:drawing>
      </w:r>
      <w:r w:rsidRPr="002915BC">
        <w:t xml:space="preserve">- основание, </w:t>
      </w:r>
      <w:r w:rsidR="00730724">
        <w:rPr>
          <w:noProof/>
        </w:rPr>
        <w:drawing>
          <wp:inline distT="0" distB="0" distL="0" distR="0">
            <wp:extent cx="142240" cy="189865"/>
            <wp:effectExtent l="0" t="0" r="0" b="635"/>
            <wp:docPr id="22" name="Рисунок 12" descr="http://pandia.ru/text/78/205/images/image013_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pandia.ru/text/78/205/images/image013_83.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Pr="002915BC">
        <w:t xml:space="preserve"> высота, площадь трапеции </w:t>
      </w:r>
      <w:r w:rsidR="00730724">
        <w:rPr>
          <w:noProof/>
        </w:rPr>
        <w:drawing>
          <wp:inline distT="0" distB="0" distL="0" distR="0">
            <wp:extent cx="1151890" cy="225425"/>
            <wp:effectExtent l="0" t="0" r="0" b="3175"/>
            <wp:docPr id="23" name="Рисунок 13" descr="http://pandia.ru/text/78/205/images/image018_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pandia.ru/text/78/205/images/image018_63.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51890" cy="225425"/>
                    </a:xfrm>
                    <a:prstGeom prst="rect">
                      <a:avLst/>
                    </a:prstGeom>
                    <a:noFill/>
                    <a:ln>
                      <a:noFill/>
                    </a:ln>
                  </pic:spPr>
                </pic:pic>
              </a:graphicData>
            </a:graphic>
          </wp:inline>
        </w:drawing>
      </w:r>
      <w:r w:rsidRPr="002915BC">
        <w:t xml:space="preserve">, где </w:t>
      </w:r>
      <w:r w:rsidR="00730724">
        <w:rPr>
          <w:noProof/>
        </w:rPr>
        <w:drawing>
          <wp:inline distT="0" distB="0" distL="0" distR="0">
            <wp:extent cx="273050" cy="201930"/>
            <wp:effectExtent l="0" t="0" r="0" b="7620"/>
            <wp:docPr id="24" name="Рисунок 14" descr="http://pandia.ru/text/78/205/images/image019_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pandia.ru/text/78/205/images/image019_63.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3050" cy="201930"/>
                    </a:xfrm>
                    <a:prstGeom prst="rect">
                      <a:avLst/>
                    </a:prstGeom>
                    <a:noFill/>
                    <a:ln>
                      <a:noFill/>
                    </a:ln>
                  </pic:spPr>
                </pic:pic>
              </a:graphicData>
            </a:graphic>
          </wp:inline>
        </w:drawing>
      </w:r>
      <w:r w:rsidRPr="002915BC">
        <w:t xml:space="preserve">- длины оснований, а </w:t>
      </w:r>
      <w:r w:rsidR="00730724">
        <w:rPr>
          <w:noProof/>
        </w:rPr>
        <w:drawing>
          <wp:inline distT="0" distB="0" distL="0" distR="0">
            <wp:extent cx="142240" cy="189865"/>
            <wp:effectExtent l="0" t="0" r="0" b="635"/>
            <wp:docPr id="25" name="Рисунок 15" descr="http://pandia.ru/text/78/205/images/image013_8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pandia.ru/text/78/205/images/image013_83.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2240" cy="189865"/>
                    </a:xfrm>
                    <a:prstGeom prst="rect">
                      <a:avLst/>
                    </a:prstGeom>
                    <a:noFill/>
                    <a:ln>
                      <a:noFill/>
                    </a:ln>
                  </pic:spPr>
                </pic:pic>
              </a:graphicData>
            </a:graphic>
          </wp:inline>
        </w:drawing>
      </w:r>
      <w:r w:rsidRPr="002915BC">
        <w:t>- высота. Если участок представляет многоугольник, то его делят на элементарные геометрические фигуры – треугольники и трапеции.</w:t>
      </w:r>
    </w:p>
    <w:p w:rsidR="00472A77" w:rsidRPr="002915BC" w:rsidRDefault="00730724" w:rsidP="00472A77">
      <w:pPr>
        <w:pStyle w:val="ab"/>
        <w:shd w:val="clear" w:color="auto" w:fill="FFFFFF"/>
        <w:spacing w:before="375" w:beforeAutospacing="0" w:after="450" w:afterAutospacing="0"/>
        <w:ind w:firstLine="567"/>
        <w:jc w:val="center"/>
        <w:textAlignment w:val="baseline"/>
      </w:pPr>
      <w:r>
        <w:rPr>
          <w:noProof/>
        </w:rPr>
        <w:lastRenderedPageBreak/>
        <w:drawing>
          <wp:inline distT="0" distB="0" distL="0" distR="0">
            <wp:extent cx="4358005" cy="1983105"/>
            <wp:effectExtent l="0" t="0" r="4445" b="0"/>
            <wp:docPr id="26" name="Рисунок 16" descr="http://pandia.ru/text/78/205/images/image020_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http://pandia.ru/text/78/205/images/image020_47.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58005" cy="1983105"/>
                    </a:xfrm>
                    <a:prstGeom prst="rect">
                      <a:avLst/>
                    </a:prstGeom>
                    <a:noFill/>
                    <a:ln>
                      <a:noFill/>
                    </a:ln>
                  </pic:spPr>
                </pic:pic>
              </a:graphicData>
            </a:graphic>
          </wp:inline>
        </w:drawing>
      </w:r>
    </w:p>
    <w:p w:rsidR="00472A77" w:rsidRPr="002915BC" w:rsidRDefault="00472A77" w:rsidP="00472A77">
      <w:pPr>
        <w:pStyle w:val="ab"/>
        <w:shd w:val="clear" w:color="auto" w:fill="FFFFFF"/>
        <w:spacing w:before="375" w:beforeAutospacing="0" w:after="450" w:afterAutospacing="0"/>
        <w:ind w:firstLine="567"/>
        <w:jc w:val="both"/>
        <w:textAlignment w:val="baseline"/>
      </w:pPr>
      <w:r w:rsidRPr="002915BC">
        <w:t>Рис. Прямолинейная и криволинейная площадь</w:t>
      </w:r>
    </w:p>
    <w:p w:rsidR="00472A77" w:rsidRPr="002915BC" w:rsidRDefault="00472A77" w:rsidP="00472A77">
      <w:pPr>
        <w:pStyle w:val="ab"/>
        <w:shd w:val="clear" w:color="auto" w:fill="FFFFFF"/>
        <w:spacing w:before="375" w:beforeAutospacing="0" w:after="450" w:afterAutospacing="0"/>
        <w:ind w:firstLine="567"/>
        <w:jc w:val="both"/>
        <w:textAlignment w:val="baseline"/>
      </w:pPr>
      <w:r w:rsidRPr="002915BC">
        <w:t>В каждой фигуре измеряют длины, по которым можно вычислить площадь. Иногда к сторонам многоугольника примыкают криволинейные контуры АМВ. В этих случаях перпендикуляры, опущенные из точек поворота на линию АВ, образуют трапеции и треугольники. Для вычисления площадей измеряют необходимые линии. Общая площадь многоугольника получается как сумма площадей отдельных фигур.</w:t>
      </w:r>
    </w:p>
    <w:p w:rsidR="00472A77" w:rsidRPr="002915BC" w:rsidRDefault="00472A77" w:rsidP="00472A77">
      <w:pPr>
        <w:pStyle w:val="ab"/>
        <w:shd w:val="clear" w:color="auto" w:fill="FFFFFF"/>
        <w:spacing w:before="0" w:beforeAutospacing="0" w:after="0" w:afterAutospacing="0"/>
        <w:ind w:firstLine="567"/>
        <w:jc w:val="both"/>
        <w:textAlignment w:val="baseline"/>
      </w:pPr>
      <w:r w:rsidRPr="002915BC">
        <w:t xml:space="preserve">Точность определения площади графическим методом зависит от графической ошибки измерений линий плана. Известно, что линия плана определяется циркулем – измерителем с ошибкой 0,1 мм, которая не зависит от длины линии. Из этого следует, что относительная ошибка короткой линии больше, чем длинной. </w:t>
      </w:r>
      <w:r w:rsidRPr="002915BC">
        <w:rPr>
          <w:i/>
          <w:iCs/>
          <w:bdr w:val="none" w:sz="0" w:space="0" w:color="auto" w:frame="1"/>
        </w:rPr>
        <w:t>Поэтому при построении элементарных фигур надо стремиться к фигурам больших размеров и по возможности с одинаковыми длинами оснований и высот</w:t>
      </w:r>
      <w:r w:rsidRPr="002915BC">
        <w:t>.</w:t>
      </w:r>
    </w:p>
    <w:p w:rsidR="00472A77" w:rsidRPr="002915BC" w:rsidRDefault="00472A77" w:rsidP="00472A77">
      <w:pPr>
        <w:pStyle w:val="ab"/>
        <w:shd w:val="clear" w:color="auto" w:fill="FFFFFF"/>
        <w:spacing w:before="375" w:beforeAutospacing="0" w:after="450" w:afterAutospacing="0"/>
        <w:ind w:firstLine="567"/>
        <w:jc w:val="both"/>
        <w:textAlignment w:val="baseline"/>
      </w:pPr>
      <w:r w:rsidRPr="002915BC">
        <w:t>Для контроля и повышения точности площади можно определять дважды, для чего строят новые элементарные фигуры или в треугольниках измеряют другие основания и высоту. Относительное расхождение двухкратных определений общей площади не должно превышать точности 1/200 или 1-2% по отношению к действительной площади.</w:t>
      </w:r>
    </w:p>
    <w:p w:rsidR="00472A77" w:rsidRPr="002915BC" w:rsidRDefault="00472A77" w:rsidP="00472A77">
      <w:pPr>
        <w:pStyle w:val="ab"/>
        <w:shd w:val="clear" w:color="auto" w:fill="FFFFFF"/>
        <w:spacing w:before="0" w:beforeAutospacing="0" w:after="150" w:afterAutospacing="0"/>
        <w:ind w:firstLine="567"/>
        <w:jc w:val="both"/>
      </w:pPr>
      <w:r w:rsidRPr="002915BC">
        <w:rPr>
          <w:b/>
          <w:bCs/>
        </w:rPr>
        <w:t>Способ 2.</w:t>
      </w:r>
    </w:p>
    <w:p w:rsidR="00472A77" w:rsidRPr="002915BC" w:rsidRDefault="00472A77" w:rsidP="00472A77">
      <w:pPr>
        <w:shd w:val="clear" w:color="auto" w:fill="FFFFFF"/>
        <w:ind w:firstLine="567"/>
        <w:textAlignment w:val="baseline"/>
      </w:pPr>
      <w:r w:rsidRPr="002915BC">
        <w:rPr>
          <w:b/>
          <w:bCs/>
          <w:bdr w:val="none" w:sz="0" w:space="0" w:color="auto" w:frame="1"/>
        </w:rPr>
        <w:t>Определение площади способом палетки</w:t>
      </w:r>
    </w:p>
    <w:p w:rsidR="00472A77" w:rsidRPr="002915BC" w:rsidRDefault="00472A77" w:rsidP="00472A77">
      <w:pPr>
        <w:shd w:val="clear" w:color="auto" w:fill="FFFFFF"/>
        <w:spacing w:before="375" w:after="450"/>
        <w:ind w:firstLine="567"/>
        <w:jc w:val="both"/>
        <w:textAlignment w:val="baseline"/>
      </w:pPr>
      <w:r w:rsidRPr="002915BC">
        <w:t>Квадратная палетка представляет собой прозрачный лист, на котором нанесена сеть квадратов со сторонами 2 – 10 мм. Зная длину стороны одного квадрата и масштаб плана, можно вычислить площадь квадрата. Например, масштаб карты (плана) 1:10 000 следовательно, площадь одного квадрата со стороной 1см будет равнам 2 или 1га.</w:t>
      </w:r>
    </w:p>
    <w:p w:rsidR="00472A77" w:rsidRPr="002915BC" w:rsidRDefault="00730724" w:rsidP="00472A77">
      <w:pPr>
        <w:shd w:val="clear" w:color="auto" w:fill="FFFFFF"/>
        <w:spacing w:before="375" w:after="450"/>
        <w:ind w:firstLine="567"/>
        <w:textAlignment w:val="baseline"/>
      </w:pPr>
      <w:r>
        <w:rPr>
          <w:noProof/>
        </w:rPr>
        <w:lastRenderedPageBreak/>
        <w:drawing>
          <wp:inline distT="0" distB="0" distL="0" distR="0">
            <wp:extent cx="3277870" cy="3277870"/>
            <wp:effectExtent l="0" t="0" r="0" b="0"/>
            <wp:docPr id="27" name="Рисунок 17" descr="http://pandia.ru/text/78/205/images/image021_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http://pandia.ru/text/78/205/images/image021_38.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77870" cy="3277870"/>
                    </a:xfrm>
                    <a:prstGeom prst="rect">
                      <a:avLst/>
                    </a:prstGeom>
                    <a:noFill/>
                    <a:ln>
                      <a:noFill/>
                    </a:ln>
                  </pic:spPr>
                </pic:pic>
              </a:graphicData>
            </a:graphic>
          </wp:inline>
        </w:drawing>
      </w:r>
    </w:p>
    <w:p w:rsidR="00472A77" w:rsidRPr="002915BC" w:rsidRDefault="00472A77" w:rsidP="00472A77">
      <w:pPr>
        <w:shd w:val="clear" w:color="auto" w:fill="FFFFFF"/>
        <w:spacing w:before="375" w:after="450"/>
        <w:ind w:firstLine="567"/>
        <w:textAlignment w:val="baseline"/>
      </w:pPr>
      <w:r w:rsidRPr="002915BC">
        <w:t>Рис.  – Определение площади способом палетки</w:t>
      </w:r>
    </w:p>
    <w:p w:rsidR="00472A77" w:rsidRPr="002915BC" w:rsidRDefault="00472A77" w:rsidP="00472A77">
      <w:pPr>
        <w:shd w:val="clear" w:color="auto" w:fill="FFFFFF"/>
        <w:spacing w:before="375" w:after="450"/>
        <w:ind w:firstLine="567"/>
        <w:jc w:val="both"/>
        <w:textAlignment w:val="baseline"/>
      </w:pPr>
      <w:r w:rsidRPr="002915BC">
        <w:t>Для определения площади палетку накладывают на замкнутый контур (рис.). Площадь подсчитывается как сумма полных и неполных квадратов. Недостаток графического способа заключается в том, что количество неполных квадратов приходится оценивать на глаз. На рисунке 3 число полных квадратов 15, а неполных примерно равно 8,5 для каждого неполного квадрата глазомерно определяют, какую часть он составляет от полного. Следовательно, отсюда относительная ошибка определения площади палеткой составляет 1/100.</w:t>
      </w:r>
    </w:p>
    <w:p w:rsidR="00472A77" w:rsidRPr="002915BC" w:rsidRDefault="00472A77" w:rsidP="00472A77">
      <w:pPr>
        <w:ind w:firstLine="567"/>
        <w:jc w:val="both"/>
        <w:rPr>
          <w:rFonts w:eastAsia="Calibri"/>
          <w:b/>
          <w:lang w:eastAsia="en-US" w:bidi="ru-RU"/>
        </w:rPr>
      </w:pPr>
      <w:r w:rsidRPr="002915BC">
        <w:rPr>
          <w:rFonts w:eastAsia="Calibri"/>
          <w:b/>
          <w:lang w:eastAsia="en-US" w:bidi="ru-RU"/>
        </w:rPr>
        <w:t>Порядок работы:</w:t>
      </w:r>
    </w:p>
    <w:p w:rsidR="00472A77" w:rsidRPr="002915BC" w:rsidRDefault="00472A77" w:rsidP="00472A77">
      <w:pPr>
        <w:ind w:firstLine="567"/>
      </w:pPr>
      <w:r w:rsidRPr="002915BC">
        <w:t xml:space="preserve">1. Вычертить в тетради 2 одинаковых полигона участка. </w:t>
      </w:r>
    </w:p>
    <w:p w:rsidR="00472A77" w:rsidRPr="002915BC" w:rsidRDefault="00472A77" w:rsidP="00472A77">
      <w:pPr>
        <w:ind w:firstLine="567"/>
      </w:pPr>
      <w:r w:rsidRPr="002915BC">
        <w:t xml:space="preserve">2. Определить площадь одного графическим способом. </w:t>
      </w:r>
    </w:p>
    <w:p w:rsidR="00472A77" w:rsidRPr="002915BC" w:rsidRDefault="00472A77" w:rsidP="00472A77">
      <w:pPr>
        <w:ind w:firstLine="567"/>
      </w:pPr>
      <w:r w:rsidRPr="002915BC">
        <w:t>3. Определить площадь другого механическим способом.</w:t>
      </w:r>
    </w:p>
    <w:p w:rsidR="00472A77" w:rsidRPr="002915BC" w:rsidRDefault="00472A77" w:rsidP="00472A77">
      <w:pPr>
        <w:ind w:firstLine="567"/>
      </w:pPr>
      <w:r w:rsidRPr="002915BC">
        <w:t>4. Произвести увязку площадей</w:t>
      </w:r>
    </w:p>
    <w:p w:rsidR="00472A77" w:rsidRPr="002915BC" w:rsidRDefault="00472A77" w:rsidP="00472A77">
      <w:pPr>
        <w:pStyle w:val="ab"/>
        <w:spacing w:before="0" w:beforeAutospacing="0" w:after="0" w:afterAutospacing="0"/>
        <w:ind w:firstLine="567"/>
        <w:jc w:val="both"/>
        <w:rPr>
          <w:b/>
        </w:rPr>
      </w:pPr>
    </w:p>
    <w:p w:rsidR="00472A77" w:rsidRPr="002915BC" w:rsidRDefault="00472A77" w:rsidP="00472A77">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472A77" w:rsidRPr="002915BC" w:rsidRDefault="00472A77" w:rsidP="00472A77">
      <w:pPr>
        <w:pStyle w:val="ab"/>
        <w:spacing w:before="0" w:beforeAutospacing="0" w:after="0" w:afterAutospacing="0"/>
        <w:ind w:firstLine="567"/>
        <w:jc w:val="both"/>
      </w:pPr>
    </w:p>
    <w:p w:rsidR="00472A77" w:rsidRPr="002915BC" w:rsidRDefault="00472A77" w:rsidP="00472A77">
      <w:pPr>
        <w:ind w:firstLine="567"/>
        <w:jc w:val="both"/>
        <w:rPr>
          <w:b/>
        </w:rPr>
      </w:pPr>
      <w:r w:rsidRPr="002915BC">
        <w:rPr>
          <w:b/>
        </w:rPr>
        <w:t>Контрольные вопросы</w:t>
      </w:r>
    </w:p>
    <w:p w:rsidR="00472A77" w:rsidRPr="002915BC" w:rsidRDefault="00472A77" w:rsidP="00472A77">
      <w:pPr>
        <w:ind w:firstLine="567"/>
        <w:jc w:val="both"/>
        <w:rPr>
          <w:b/>
        </w:rPr>
      </w:pPr>
    </w:p>
    <w:p w:rsidR="00472A77" w:rsidRPr="002915BC" w:rsidRDefault="00472A77" w:rsidP="00472A77">
      <w:pPr>
        <w:ind w:firstLine="567"/>
        <w:jc w:val="both"/>
      </w:pPr>
      <w:r w:rsidRPr="002915BC">
        <w:t>1</w:t>
      </w:r>
      <w:r w:rsidRPr="002915BC">
        <w:rPr>
          <w:b/>
        </w:rPr>
        <w:t xml:space="preserve">. </w:t>
      </w:r>
      <w:r w:rsidRPr="002915BC">
        <w:t>Какой из предложенных способов дает более точный результат?</w:t>
      </w:r>
    </w:p>
    <w:p w:rsidR="00472A77" w:rsidRPr="002915BC" w:rsidRDefault="00472A77" w:rsidP="00472A77">
      <w:pPr>
        <w:ind w:firstLine="567"/>
        <w:jc w:val="both"/>
      </w:pPr>
      <w:r w:rsidRPr="002915BC">
        <w:t>2</w:t>
      </w:r>
      <w:r w:rsidRPr="002915BC">
        <w:rPr>
          <w:b/>
        </w:rPr>
        <w:t xml:space="preserve">. </w:t>
      </w:r>
      <w:r w:rsidRPr="002915BC">
        <w:t>От чего зависит выбор способа определения площадей?</w:t>
      </w: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472A77" w:rsidRPr="002915BC" w:rsidRDefault="00472A77" w:rsidP="004A5E45">
      <w:pPr>
        <w:ind w:firstLine="851"/>
        <w:contextualSpacing/>
        <w:jc w:val="both"/>
      </w:pPr>
    </w:p>
    <w:p w:rsidR="00664295" w:rsidRPr="002915BC" w:rsidRDefault="00E126F6" w:rsidP="00E126F6">
      <w:pPr>
        <w:ind w:firstLine="851"/>
        <w:contextualSpacing/>
        <w:jc w:val="center"/>
        <w:rPr>
          <w:b/>
        </w:rPr>
      </w:pPr>
      <w:r w:rsidRPr="002915BC">
        <w:rPr>
          <w:b/>
        </w:rPr>
        <w:t>Практическое занятие № 12. Порядок вычисления площадей планшета, квартала, выдела</w:t>
      </w:r>
    </w:p>
    <w:p w:rsidR="00E126F6" w:rsidRPr="002915BC" w:rsidRDefault="00E126F6" w:rsidP="004A5E45">
      <w:pPr>
        <w:ind w:firstLine="851"/>
        <w:contextualSpacing/>
        <w:jc w:val="both"/>
      </w:pPr>
    </w:p>
    <w:p w:rsidR="00E126F6" w:rsidRPr="002915BC" w:rsidRDefault="00E126F6" w:rsidP="00E126F6">
      <w:pPr>
        <w:ind w:firstLine="709"/>
        <w:jc w:val="both"/>
        <w:rPr>
          <w:rFonts w:eastAsia="Calibri"/>
          <w:lang w:eastAsia="en-US" w:bidi="ru-RU"/>
        </w:rPr>
      </w:pPr>
      <w:r w:rsidRPr="002915BC">
        <w:rPr>
          <w:rFonts w:eastAsia="Calibri"/>
          <w:b/>
          <w:lang w:eastAsia="en-US" w:bidi="ru-RU"/>
        </w:rPr>
        <w:t>Цель занятия</w:t>
      </w:r>
      <w:r w:rsidRPr="002915BC">
        <w:rPr>
          <w:rFonts w:eastAsia="Calibri"/>
          <w:lang w:eastAsia="en-US" w:bidi="ru-RU"/>
        </w:rPr>
        <w:t xml:space="preserve"> – научиться определять площади кварталов и выделов.</w:t>
      </w:r>
    </w:p>
    <w:p w:rsidR="00E126F6" w:rsidRPr="002915BC" w:rsidRDefault="00E126F6" w:rsidP="00E126F6">
      <w:pPr>
        <w:ind w:firstLine="709"/>
        <w:jc w:val="both"/>
        <w:rPr>
          <w:b/>
          <w:bCs/>
        </w:rPr>
      </w:pPr>
    </w:p>
    <w:p w:rsidR="00E126F6" w:rsidRPr="002915BC" w:rsidRDefault="00E126F6" w:rsidP="00E126F6">
      <w:pPr>
        <w:ind w:firstLine="709"/>
        <w:jc w:val="both"/>
        <w:rPr>
          <w:rFonts w:eastAsia="Calibri"/>
          <w:lang w:eastAsia="en-US" w:bidi="ru-RU"/>
        </w:rPr>
      </w:pPr>
      <w:r w:rsidRPr="002915BC">
        <w:rPr>
          <w:b/>
          <w:bCs/>
        </w:rPr>
        <w:t xml:space="preserve">Дидактическое оснащение: </w:t>
      </w:r>
      <w:r w:rsidRPr="002915BC">
        <w:rPr>
          <w:shd w:val="clear" w:color="auto" w:fill="FFFFFF"/>
        </w:rPr>
        <w:t xml:space="preserve">чертежные принадлежности, </w:t>
      </w:r>
      <w:r w:rsidRPr="002915BC">
        <w:t>миллиметровая бумага</w:t>
      </w:r>
      <w:r w:rsidRPr="002915BC">
        <w:rPr>
          <w:shd w:val="clear" w:color="auto" w:fill="FFFFFF"/>
        </w:rPr>
        <w:t>.</w:t>
      </w:r>
    </w:p>
    <w:p w:rsidR="00E126F6" w:rsidRPr="002915BC" w:rsidRDefault="00E126F6" w:rsidP="00E126F6">
      <w:pPr>
        <w:ind w:firstLine="709"/>
        <w:jc w:val="both"/>
        <w:rPr>
          <w:b/>
        </w:rPr>
      </w:pPr>
    </w:p>
    <w:p w:rsidR="00E126F6" w:rsidRPr="002915BC" w:rsidRDefault="00E126F6" w:rsidP="00E126F6">
      <w:pPr>
        <w:ind w:firstLine="709"/>
        <w:jc w:val="both"/>
      </w:pPr>
      <w:r w:rsidRPr="002915BC">
        <w:rPr>
          <w:b/>
        </w:rPr>
        <w:t>Задание</w:t>
      </w:r>
      <w:r w:rsidRPr="002915BC">
        <w:t>: определить площадь лесного квартала.</w:t>
      </w:r>
    </w:p>
    <w:p w:rsidR="00E126F6" w:rsidRPr="002915BC" w:rsidRDefault="00E126F6" w:rsidP="00E126F6">
      <w:pPr>
        <w:ind w:firstLine="709"/>
        <w:jc w:val="both"/>
        <w:rPr>
          <w:rFonts w:eastAsia="Calibri"/>
          <w:lang w:eastAsia="en-US" w:bidi="ru-RU"/>
        </w:rPr>
      </w:pPr>
    </w:p>
    <w:p w:rsidR="00E126F6" w:rsidRPr="002915BC" w:rsidRDefault="00E126F6" w:rsidP="00E126F6">
      <w:pPr>
        <w:ind w:firstLine="709"/>
        <w:jc w:val="both"/>
        <w:rPr>
          <w:rFonts w:eastAsia="Calibri"/>
          <w:b/>
          <w:lang w:eastAsia="en-US" w:bidi="ru-RU"/>
        </w:rPr>
      </w:pPr>
      <w:r w:rsidRPr="002915BC">
        <w:rPr>
          <w:rFonts w:eastAsia="Calibri"/>
          <w:lang w:eastAsia="en-US" w:bidi="ru-RU"/>
        </w:rPr>
        <w:t xml:space="preserve"> </w:t>
      </w:r>
      <w:r w:rsidRPr="002915BC">
        <w:rPr>
          <w:rFonts w:eastAsia="Calibri"/>
          <w:b/>
          <w:lang w:eastAsia="en-US" w:bidi="ru-RU"/>
        </w:rPr>
        <w:t>Порядок работы:</w:t>
      </w:r>
    </w:p>
    <w:p w:rsidR="00E126F6" w:rsidRPr="002915BC" w:rsidRDefault="00E126F6" w:rsidP="00E126F6">
      <w:pPr>
        <w:ind w:firstLine="709"/>
      </w:pPr>
      <w:r w:rsidRPr="002915BC">
        <w:t xml:space="preserve">1. Вычертить лесной квартал. </w:t>
      </w:r>
    </w:p>
    <w:p w:rsidR="00E126F6" w:rsidRPr="002915BC" w:rsidRDefault="00E126F6" w:rsidP="00E126F6">
      <w:pPr>
        <w:ind w:firstLine="709"/>
      </w:pPr>
      <w:r w:rsidRPr="002915BC">
        <w:t xml:space="preserve">2. Нанести дополнительную инфраструктуру (дорогу, реку). </w:t>
      </w:r>
    </w:p>
    <w:p w:rsidR="00E126F6" w:rsidRPr="002915BC" w:rsidRDefault="00E126F6" w:rsidP="00E126F6">
      <w:pPr>
        <w:ind w:firstLine="709"/>
      </w:pPr>
      <w:r w:rsidRPr="002915BC">
        <w:t>3. Определить площадь квартала.</w:t>
      </w:r>
    </w:p>
    <w:p w:rsidR="00E126F6" w:rsidRPr="002915BC" w:rsidRDefault="00E126F6" w:rsidP="00E126F6">
      <w:pPr>
        <w:ind w:firstLine="709"/>
      </w:pPr>
    </w:p>
    <w:p w:rsidR="00E126F6" w:rsidRPr="002915BC" w:rsidRDefault="00E126F6" w:rsidP="00E126F6">
      <w:pPr>
        <w:pStyle w:val="afe"/>
        <w:ind w:firstLine="709"/>
        <w:jc w:val="center"/>
        <w:rPr>
          <w:rFonts w:ascii="Times New Roman" w:hAnsi="Times New Roman"/>
          <w:b/>
          <w:sz w:val="24"/>
          <w:szCs w:val="24"/>
        </w:rPr>
      </w:pPr>
      <w:r w:rsidRPr="002915BC">
        <w:rPr>
          <w:rFonts w:ascii="Times New Roman" w:hAnsi="Times New Roman"/>
          <w:b/>
          <w:sz w:val="24"/>
          <w:szCs w:val="24"/>
        </w:rPr>
        <w:t>Методические указания</w:t>
      </w:r>
    </w:p>
    <w:p w:rsidR="00E126F6" w:rsidRPr="002915BC" w:rsidRDefault="00E126F6" w:rsidP="00E126F6">
      <w:pPr>
        <w:pStyle w:val="afe"/>
        <w:ind w:firstLine="709"/>
        <w:rPr>
          <w:rFonts w:ascii="Times New Roman" w:hAnsi="Times New Roman"/>
          <w:b/>
          <w:sz w:val="24"/>
          <w:szCs w:val="24"/>
        </w:rPr>
      </w:pPr>
    </w:p>
    <w:p w:rsidR="00E126F6" w:rsidRPr="002915BC" w:rsidRDefault="00E126F6" w:rsidP="00E126F6">
      <w:pPr>
        <w:pStyle w:val="afe"/>
        <w:ind w:firstLine="709"/>
        <w:jc w:val="both"/>
        <w:rPr>
          <w:rFonts w:ascii="Times New Roman" w:hAnsi="Times New Roman"/>
          <w:sz w:val="24"/>
          <w:szCs w:val="24"/>
        </w:rPr>
      </w:pPr>
      <w:r w:rsidRPr="002915BC">
        <w:rPr>
          <w:rFonts w:ascii="Times New Roman" w:hAnsi="Times New Roman"/>
          <w:sz w:val="24"/>
          <w:szCs w:val="24"/>
        </w:rPr>
        <w:t>1. Площади выделов определяют по миллиметровой бумаге абриса, используя ее как палетку. При масштабе планшета 1:10000 (в 1см 100м) 1мм2 составляет 0,01 га; 1 см2-1 га.</w:t>
      </w:r>
    </w:p>
    <w:p w:rsidR="00E126F6" w:rsidRPr="002915BC" w:rsidRDefault="00E126F6" w:rsidP="00E126F6">
      <w:pPr>
        <w:pStyle w:val="afe"/>
        <w:ind w:firstLine="709"/>
        <w:jc w:val="both"/>
        <w:rPr>
          <w:rFonts w:ascii="Times New Roman" w:hAnsi="Times New Roman"/>
          <w:sz w:val="24"/>
          <w:szCs w:val="24"/>
        </w:rPr>
      </w:pPr>
      <w:r w:rsidRPr="002915BC">
        <w:rPr>
          <w:rFonts w:ascii="Times New Roman" w:hAnsi="Times New Roman"/>
          <w:sz w:val="24"/>
          <w:szCs w:val="24"/>
        </w:rPr>
        <w:t>2. Вычисленные площади округляются до 0,1 га.</w:t>
      </w:r>
    </w:p>
    <w:p w:rsidR="00E126F6" w:rsidRPr="002915BC" w:rsidRDefault="00E126F6" w:rsidP="00E126F6">
      <w:pPr>
        <w:pStyle w:val="afe"/>
        <w:ind w:firstLine="709"/>
        <w:jc w:val="both"/>
        <w:rPr>
          <w:rFonts w:ascii="Times New Roman" w:hAnsi="Times New Roman"/>
          <w:sz w:val="24"/>
          <w:szCs w:val="24"/>
        </w:rPr>
      </w:pPr>
      <w:r w:rsidRPr="002915BC">
        <w:rPr>
          <w:rFonts w:ascii="Times New Roman" w:hAnsi="Times New Roman"/>
          <w:sz w:val="24"/>
          <w:szCs w:val="24"/>
        </w:rPr>
        <w:t>3.Площади, занятые квартальными просеками, дорогами, реками, канавами, вычисляются отдельно как произведение средней ширины объекта на его длину.</w:t>
      </w:r>
    </w:p>
    <w:p w:rsidR="00E126F6" w:rsidRPr="002915BC" w:rsidRDefault="00E126F6" w:rsidP="00E126F6">
      <w:pPr>
        <w:pStyle w:val="afe"/>
        <w:ind w:firstLine="709"/>
        <w:jc w:val="both"/>
        <w:rPr>
          <w:rFonts w:ascii="Times New Roman" w:hAnsi="Times New Roman"/>
          <w:sz w:val="24"/>
          <w:szCs w:val="24"/>
        </w:rPr>
      </w:pPr>
      <w:r w:rsidRPr="002915BC">
        <w:rPr>
          <w:rFonts w:ascii="Times New Roman" w:hAnsi="Times New Roman"/>
          <w:sz w:val="24"/>
          <w:szCs w:val="24"/>
        </w:rPr>
        <w:t>4. После определения всех площадей их увязывают с общей площадью квартала, с тем, чтобы последняя была равна сумме площадей участков внутренней ситуации.</w:t>
      </w:r>
    </w:p>
    <w:p w:rsidR="00E126F6" w:rsidRPr="002915BC" w:rsidRDefault="00E126F6" w:rsidP="00E126F6">
      <w:pPr>
        <w:pStyle w:val="afe"/>
        <w:ind w:firstLine="709"/>
        <w:jc w:val="both"/>
        <w:rPr>
          <w:rFonts w:ascii="Times New Roman" w:hAnsi="Times New Roman"/>
          <w:sz w:val="24"/>
          <w:szCs w:val="24"/>
        </w:rPr>
      </w:pPr>
      <w:r w:rsidRPr="002915BC">
        <w:rPr>
          <w:rFonts w:ascii="Times New Roman" w:hAnsi="Times New Roman"/>
          <w:sz w:val="24"/>
          <w:szCs w:val="24"/>
        </w:rPr>
        <w:t xml:space="preserve">5. Заполнить таблицу </w:t>
      </w:r>
    </w:p>
    <w:p w:rsidR="00E126F6" w:rsidRPr="002915BC" w:rsidRDefault="00E126F6" w:rsidP="00E126F6">
      <w:pPr>
        <w:pStyle w:val="afe"/>
        <w:ind w:firstLine="709"/>
        <w:jc w:val="both"/>
        <w:rPr>
          <w:rFonts w:ascii="Times New Roman" w:hAnsi="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031"/>
        <w:gridCol w:w="1920"/>
        <w:gridCol w:w="2504"/>
        <w:gridCol w:w="2048"/>
      </w:tblGrid>
      <w:tr w:rsidR="002915BC" w:rsidRPr="002915BC" w:rsidTr="006F510D">
        <w:tc>
          <w:tcPr>
            <w:tcW w:w="1384"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 выдела</w:t>
            </w:r>
          </w:p>
        </w:tc>
        <w:tc>
          <w:tcPr>
            <w:tcW w:w="2098"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Площадь, га</w:t>
            </w:r>
          </w:p>
        </w:tc>
        <w:tc>
          <w:tcPr>
            <w:tcW w:w="1920"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Инфраструктура</w:t>
            </w:r>
          </w:p>
        </w:tc>
        <w:tc>
          <w:tcPr>
            <w:tcW w:w="2619"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Размеры</w:t>
            </w:r>
          </w:p>
        </w:tc>
        <w:tc>
          <w:tcPr>
            <w:tcW w:w="2116"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Площадь, га</w:t>
            </w:r>
          </w:p>
        </w:tc>
      </w:tr>
      <w:tr w:rsidR="002915BC" w:rsidRPr="002915BC" w:rsidTr="006F510D">
        <w:tc>
          <w:tcPr>
            <w:tcW w:w="1384" w:type="dxa"/>
            <w:shd w:val="clear" w:color="auto" w:fill="auto"/>
          </w:tcPr>
          <w:p w:rsidR="00E126F6" w:rsidRPr="002915BC" w:rsidRDefault="00E126F6" w:rsidP="006F510D">
            <w:pPr>
              <w:pStyle w:val="afe"/>
              <w:jc w:val="center"/>
              <w:rPr>
                <w:rFonts w:ascii="Times New Roman" w:eastAsia="Times New Roman" w:hAnsi="Times New Roman"/>
                <w:sz w:val="24"/>
                <w:szCs w:val="24"/>
              </w:rPr>
            </w:pPr>
          </w:p>
        </w:tc>
        <w:tc>
          <w:tcPr>
            <w:tcW w:w="2098" w:type="dxa"/>
            <w:shd w:val="clear" w:color="auto" w:fill="auto"/>
          </w:tcPr>
          <w:p w:rsidR="00E126F6" w:rsidRPr="002915BC" w:rsidRDefault="00E126F6" w:rsidP="006F510D">
            <w:pPr>
              <w:pStyle w:val="afe"/>
              <w:jc w:val="center"/>
              <w:rPr>
                <w:rFonts w:ascii="Times New Roman" w:eastAsia="Times New Roman" w:hAnsi="Times New Roman"/>
                <w:sz w:val="24"/>
                <w:szCs w:val="24"/>
              </w:rPr>
            </w:pPr>
          </w:p>
        </w:tc>
        <w:tc>
          <w:tcPr>
            <w:tcW w:w="1920"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619"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116"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r>
      <w:tr w:rsidR="002915BC" w:rsidRPr="002915BC" w:rsidTr="006F510D">
        <w:tc>
          <w:tcPr>
            <w:tcW w:w="1384" w:type="dxa"/>
            <w:shd w:val="clear" w:color="auto" w:fill="auto"/>
          </w:tcPr>
          <w:p w:rsidR="00E126F6" w:rsidRPr="002915BC" w:rsidRDefault="00E126F6" w:rsidP="006F510D">
            <w:pPr>
              <w:pStyle w:val="afe"/>
              <w:jc w:val="center"/>
              <w:rPr>
                <w:rFonts w:ascii="Times New Roman" w:eastAsia="Times New Roman" w:hAnsi="Times New Roman"/>
                <w:sz w:val="24"/>
                <w:szCs w:val="24"/>
              </w:rPr>
            </w:pPr>
          </w:p>
        </w:tc>
        <w:tc>
          <w:tcPr>
            <w:tcW w:w="2098" w:type="dxa"/>
            <w:shd w:val="clear" w:color="auto" w:fill="auto"/>
          </w:tcPr>
          <w:p w:rsidR="00E126F6" w:rsidRPr="002915BC" w:rsidRDefault="00E126F6" w:rsidP="006F510D">
            <w:pPr>
              <w:pStyle w:val="afe"/>
              <w:jc w:val="center"/>
              <w:rPr>
                <w:rFonts w:ascii="Times New Roman" w:eastAsia="Times New Roman" w:hAnsi="Times New Roman"/>
                <w:sz w:val="24"/>
                <w:szCs w:val="24"/>
              </w:rPr>
            </w:pPr>
          </w:p>
        </w:tc>
        <w:tc>
          <w:tcPr>
            <w:tcW w:w="1920"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619"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116"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r>
      <w:tr w:rsidR="002915BC" w:rsidRPr="002915BC" w:rsidTr="006F510D">
        <w:tc>
          <w:tcPr>
            <w:tcW w:w="1384" w:type="dxa"/>
            <w:shd w:val="clear" w:color="auto" w:fill="auto"/>
          </w:tcPr>
          <w:p w:rsidR="00E126F6" w:rsidRPr="002915BC" w:rsidRDefault="00E126F6" w:rsidP="006F510D">
            <w:pPr>
              <w:pStyle w:val="afe"/>
              <w:jc w:val="center"/>
              <w:rPr>
                <w:rFonts w:ascii="Times New Roman" w:eastAsia="Times New Roman" w:hAnsi="Times New Roman"/>
                <w:sz w:val="24"/>
                <w:szCs w:val="24"/>
              </w:rPr>
            </w:pPr>
            <w:r w:rsidRPr="002915BC">
              <w:rPr>
                <w:rFonts w:ascii="Times New Roman" w:eastAsia="Times New Roman" w:hAnsi="Times New Roman"/>
                <w:sz w:val="24"/>
                <w:szCs w:val="24"/>
              </w:rPr>
              <w:t>Итого</w:t>
            </w:r>
          </w:p>
        </w:tc>
        <w:tc>
          <w:tcPr>
            <w:tcW w:w="2098" w:type="dxa"/>
            <w:shd w:val="clear" w:color="auto" w:fill="auto"/>
          </w:tcPr>
          <w:p w:rsidR="00E126F6" w:rsidRPr="002915BC" w:rsidRDefault="00E126F6" w:rsidP="006F510D">
            <w:pPr>
              <w:pStyle w:val="afe"/>
              <w:jc w:val="center"/>
              <w:rPr>
                <w:rFonts w:ascii="Times New Roman" w:eastAsia="Times New Roman" w:hAnsi="Times New Roman"/>
                <w:sz w:val="24"/>
                <w:szCs w:val="24"/>
              </w:rPr>
            </w:pPr>
          </w:p>
        </w:tc>
        <w:tc>
          <w:tcPr>
            <w:tcW w:w="1920"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619"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c>
          <w:tcPr>
            <w:tcW w:w="2116" w:type="dxa"/>
            <w:shd w:val="clear" w:color="auto" w:fill="auto"/>
          </w:tcPr>
          <w:p w:rsidR="00E126F6" w:rsidRPr="002915BC" w:rsidRDefault="00E126F6" w:rsidP="006F510D">
            <w:pPr>
              <w:pStyle w:val="afe"/>
              <w:jc w:val="both"/>
              <w:rPr>
                <w:rFonts w:ascii="Times New Roman" w:eastAsia="Times New Roman" w:hAnsi="Times New Roman"/>
                <w:sz w:val="24"/>
                <w:szCs w:val="24"/>
              </w:rPr>
            </w:pPr>
          </w:p>
        </w:tc>
      </w:tr>
    </w:tbl>
    <w:p w:rsidR="00E126F6" w:rsidRPr="002915BC" w:rsidRDefault="00E126F6" w:rsidP="00E126F6">
      <w:pPr>
        <w:pStyle w:val="afe"/>
        <w:ind w:firstLine="709"/>
        <w:jc w:val="both"/>
        <w:rPr>
          <w:rFonts w:ascii="Times New Roman" w:hAnsi="Times New Roman"/>
          <w:sz w:val="24"/>
          <w:szCs w:val="24"/>
        </w:rPr>
      </w:pPr>
    </w:p>
    <w:p w:rsidR="00E126F6" w:rsidRPr="002915BC" w:rsidRDefault="00E126F6" w:rsidP="00E126F6">
      <w:pPr>
        <w:ind w:firstLine="709"/>
      </w:pPr>
    </w:p>
    <w:p w:rsidR="00E126F6" w:rsidRPr="002915BC" w:rsidRDefault="00730724" w:rsidP="00E126F6">
      <w:pPr>
        <w:spacing w:line="276" w:lineRule="auto"/>
        <w:ind w:firstLine="709"/>
      </w:pPr>
      <w:r>
        <w:rPr>
          <w:noProof/>
        </w:rPr>
        <w:drawing>
          <wp:inline distT="0" distB="0" distL="0" distR="0">
            <wp:extent cx="2636520" cy="2588895"/>
            <wp:effectExtent l="0" t="0" r="0" b="1905"/>
            <wp:docPr id="28" name="Рисунок 28" descr="1c1a57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1c1a57ad"/>
                    <pic:cNvPicPr>
                      <a:picLocks noChangeAspect="1" noChangeArrowheads="1"/>
                    </pic:cNvPicPr>
                  </pic:nvPicPr>
                  <pic:blipFill>
                    <a:blip r:embed="rId32">
                      <a:extLst>
                        <a:ext uri="{28A0092B-C50C-407E-A947-70E740481C1C}">
                          <a14:useLocalDpi xmlns:a14="http://schemas.microsoft.com/office/drawing/2010/main" val="0"/>
                        </a:ext>
                      </a:extLst>
                    </a:blip>
                    <a:srcRect r="49495"/>
                    <a:stretch>
                      <a:fillRect/>
                    </a:stretch>
                  </pic:blipFill>
                  <pic:spPr bwMode="auto">
                    <a:xfrm>
                      <a:off x="0" y="0"/>
                      <a:ext cx="2636520" cy="2588895"/>
                    </a:xfrm>
                    <a:prstGeom prst="rect">
                      <a:avLst/>
                    </a:prstGeom>
                    <a:noFill/>
                    <a:ln>
                      <a:noFill/>
                    </a:ln>
                  </pic:spPr>
                </pic:pic>
              </a:graphicData>
            </a:graphic>
          </wp:inline>
        </w:drawing>
      </w:r>
      <w:r>
        <w:rPr>
          <w:noProof/>
        </w:rPr>
        <w:drawing>
          <wp:inline distT="0" distB="0" distL="0" distR="0">
            <wp:extent cx="2600960" cy="2517775"/>
            <wp:effectExtent l="0" t="0" r="8890" b="0"/>
            <wp:docPr id="29" name="Рисунок 29" descr="1c1a57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c1a57ad"/>
                    <pic:cNvPicPr>
                      <a:picLocks noChangeAspect="1" noChangeArrowheads="1"/>
                    </pic:cNvPicPr>
                  </pic:nvPicPr>
                  <pic:blipFill>
                    <a:blip r:embed="rId32">
                      <a:extLst>
                        <a:ext uri="{28A0092B-C50C-407E-A947-70E740481C1C}">
                          <a14:useLocalDpi xmlns:a14="http://schemas.microsoft.com/office/drawing/2010/main" val="0"/>
                        </a:ext>
                      </a:extLst>
                    </a:blip>
                    <a:srcRect l="48653"/>
                    <a:stretch>
                      <a:fillRect/>
                    </a:stretch>
                  </pic:blipFill>
                  <pic:spPr bwMode="auto">
                    <a:xfrm>
                      <a:off x="0" y="0"/>
                      <a:ext cx="2600960" cy="2517775"/>
                    </a:xfrm>
                    <a:prstGeom prst="rect">
                      <a:avLst/>
                    </a:prstGeom>
                    <a:noFill/>
                    <a:ln>
                      <a:noFill/>
                    </a:ln>
                  </pic:spPr>
                </pic:pic>
              </a:graphicData>
            </a:graphic>
          </wp:inline>
        </w:drawing>
      </w:r>
    </w:p>
    <w:p w:rsidR="00E126F6" w:rsidRPr="002915BC" w:rsidRDefault="00E126F6" w:rsidP="00E126F6">
      <w:pPr>
        <w:spacing w:line="276" w:lineRule="auto"/>
        <w:ind w:firstLine="709"/>
      </w:pPr>
    </w:p>
    <w:p w:rsidR="00E126F6" w:rsidRPr="002915BC" w:rsidRDefault="00E126F6" w:rsidP="00E126F6">
      <w:pPr>
        <w:pStyle w:val="ab"/>
        <w:spacing w:before="0" w:beforeAutospacing="0" w:after="0" w:afterAutospacing="0"/>
        <w:ind w:firstLine="709"/>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E126F6" w:rsidRPr="002915BC" w:rsidRDefault="00E126F6" w:rsidP="00E126F6">
      <w:pPr>
        <w:pStyle w:val="ab"/>
        <w:spacing w:before="0" w:beforeAutospacing="0" w:after="0" w:afterAutospacing="0"/>
        <w:ind w:firstLine="709"/>
        <w:jc w:val="both"/>
      </w:pPr>
    </w:p>
    <w:p w:rsidR="00E126F6" w:rsidRPr="002915BC" w:rsidRDefault="00E126F6" w:rsidP="00E126F6">
      <w:pPr>
        <w:ind w:firstLine="709"/>
        <w:jc w:val="both"/>
        <w:rPr>
          <w:b/>
        </w:rPr>
      </w:pPr>
      <w:r w:rsidRPr="002915BC">
        <w:rPr>
          <w:b/>
        </w:rPr>
        <w:t>Контрольные вопросы</w:t>
      </w:r>
    </w:p>
    <w:p w:rsidR="00E126F6" w:rsidRPr="002915BC" w:rsidRDefault="00E126F6" w:rsidP="00E126F6">
      <w:pPr>
        <w:ind w:firstLine="709"/>
        <w:jc w:val="both"/>
        <w:rPr>
          <w:b/>
        </w:rPr>
      </w:pPr>
    </w:p>
    <w:p w:rsidR="00E126F6" w:rsidRPr="002915BC" w:rsidRDefault="00E126F6" w:rsidP="00E126F6">
      <w:pPr>
        <w:ind w:firstLine="709"/>
        <w:jc w:val="both"/>
      </w:pPr>
      <w:r w:rsidRPr="002915BC">
        <w:t>1</w:t>
      </w:r>
      <w:r w:rsidRPr="002915BC">
        <w:rPr>
          <w:b/>
        </w:rPr>
        <w:t xml:space="preserve">. </w:t>
      </w:r>
      <w:r w:rsidRPr="002915BC">
        <w:t>Как определяют площадь линейных объектов?</w:t>
      </w:r>
    </w:p>
    <w:p w:rsidR="00E126F6" w:rsidRPr="002915BC" w:rsidRDefault="00E126F6" w:rsidP="00E126F6">
      <w:pPr>
        <w:ind w:firstLine="709"/>
        <w:jc w:val="both"/>
      </w:pPr>
      <w:r w:rsidRPr="002915BC">
        <w:t>2</w:t>
      </w:r>
      <w:r w:rsidRPr="002915BC">
        <w:rPr>
          <w:b/>
        </w:rPr>
        <w:t xml:space="preserve">. </w:t>
      </w:r>
      <w:r w:rsidRPr="002915BC">
        <w:t>С какой целью выполняют увязку площадей?</w:t>
      </w:r>
    </w:p>
    <w:p w:rsidR="00E126F6" w:rsidRPr="002915BC" w:rsidRDefault="00E126F6" w:rsidP="00E126F6">
      <w:pPr>
        <w:spacing w:line="276" w:lineRule="auto"/>
        <w:ind w:firstLine="709"/>
      </w:pPr>
    </w:p>
    <w:p w:rsidR="00E126F6" w:rsidRPr="002915BC" w:rsidRDefault="00E126F6" w:rsidP="004A5E45">
      <w:pPr>
        <w:ind w:firstLine="851"/>
        <w:contextualSpacing/>
        <w:jc w:val="both"/>
      </w:pPr>
    </w:p>
    <w:p w:rsidR="00E126F6" w:rsidRPr="002915BC" w:rsidRDefault="00E126F6" w:rsidP="00E126F6">
      <w:pPr>
        <w:ind w:firstLine="851"/>
        <w:contextualSpacing/>
        <w:jc w:val="center"/>
        <w:rPr>
          <w:b/>
        </w:rPr>
      </w:pPr>
      <w:r w:rsidRPr="002915BC">
        <w:rPr>
          <w:b/>
        </w:rPr>
        <w:t>Практическое занятие № 13. Составление и вычерчивание продольного профиля</w:t>
      </w:r>
    </w:p>
    <w:p w:rsidR="00E126F6" w:rsidRPr="002915BC" w:rsidRDefault="00E126F6" w:rsidP="00E126F6">
      <w:pPr>
        <w:ind w:firstLine="851"/>
        <w:contextualSpacing/>
        <w:jc w:val="both"/>
      </w:pPr>
    </w:p>
    <w:p w:rsidR="00E126F6" w:rsidRPr="002915BC" w:rsidRDefault="00E126F6" w:rsidP="00E126F6">
      <w:pPr>
        <w:ind w:firstLine="851"/>
        <w:contextualSpacing/>
        <w:jc w:val="both"/>
      </w:pPr>
    </w:p>
    <w:p w:rsidR="002915BC" w:rsidRPr="002915BC" w:rsidRDefault="002915BC" w:rsidP="002915BC">
      <w:pPr>
        <w:ind w:firstLine="567"/>
        <w:jc w:val="both"/>
        <w:rPr>
          <w:rFonts w:eastAsia="Calibri"/>
          <w:lang w:eastAsia="en-US" w:bidi="ru-RU"/>
        </w:rPr>
      </w:pPr>
      <w:r w:rsidRPr="002915BC">
        <w:rPr>
          <w:rFonts w:eastAsia="Calibri"/>
          <w:b/>
          <w:lang w:eastAsia="en-US" w:bidi="ru-RU"/>
        </w:rPr>
        <w:t>Цель работы</w:t>
      </w:r>
      <w:r w:rsidRPr="002915BC">
        <w:rPr>
          <w:rFonts w:eastAsia="Calibri"/>
          <w:lang w:eastAsia="en-US" w:bidi="ru-RU"/>
        </w:rPr>
        <w:t xml:space="preserve"> – ознакомиться с этапами и требованиями составления продольного профиля трассы, а также с сопутствующими проектными работами.</w:t>
      </w:r>
    </w:p>
    <w:p w:rsidR="002915BC" w:rsidRPr="002915BC" w:rsidRDefault="002915BC" w:rsidP="002915BC">
      <w:pPr>
        <w:ind w:firstLine="567"/>
        <w:jc w:val="both"/>
        <w:rPr>
          <w:b/>
          <w:bCs/>
        </w:rPr>
      </w:pPr>
    </w:p>
    <w:p w:rsidR="002915BC" w:rsidRPr="002915BC" w:rsidRDefault="002915BC" w:rsidP="002915BC">
      <w:pPr>
        <w:ind w:firstLine="567"/>
        <w:jc w:val="both"/>
        <w:rPr>
          <w:shd w:val="clear" w:color="auto" w:fill="FFFFFF"/>
        </w:rPr>
      </w:pPr>
      <w:r w:rsidRPr="002915BC">
        <w:rPr>
          <w:b/>
          <w:bCs/>
        </w:rPr>
        <w:t>Дидактическое оснащение</w:t>
      </w:r>
      <w:r w:rsidRPr="002915BC">
        <w:rPr>
          <w:b/>
          <w:bCs/>
          <w:lang w:val="x-none"/>
        </w:rPr>
        <w:t xml:space="preserve">: </w:t>
      </w:r>
      <w:r w:rsidRPr="002915BC">
        <w:rPr>
          <w:shd w:val="clear" w:color="auto" w:fill="FFFFFF"/>
        </w:rPr>
        <w:t>образцы профилей, чертёжные принадлежности, миллиметровая бумага</w:t>
      </w:r>
      <w:r w:rsidRPr="002915BC">
        <w:rPr>
          <w:shd w:val="clear" w:color="auto" w:fill="FFFFFF"/>
          <w:lang w:val="x-none"/>
        </w:rPr>
        <w:t>.</w:t>
      </w:r>
    </w:p>
    <w:p w:rsidR="002915BC" w:rsidRPr="002915BC" w:rsidRDefault="002915BC" w:rsidP="002915BC">
      <w:pPr>
        <w:ind w:firstLine="567"/>
        <w:jc w:val="both"/>
        <w:rPr>
          <w:b/>
          <w:bCs/>
        </w:rPr>
      </w:pPr>
    </w:p>
    <w:p w:rsidR="002915BC" w:rsidRPr="002915BC" w:rsidRDefault="002915BC" w:rsidP="002915BC">
      <w:pPr>
        <w:ind w:firstLine="567"/>
        <w:jc w:val="both"/>
      </w:pPr>
      <w:r w:rsidRPr="002915BC">
        <w:rPr>
          <w:b/>
        </w:rPr>
        <w:t>Задание</w:t>
      </w:r>
      <w:r w:rsidRPr="002915BC">
        <w:t>: составить продольный профиль трассы.</w:t>
      </w:r>
    </w:p>
    <w:p w:rsidR="002915BC" w:rsidRPr="002915BC" w:rsidRDefault="002915BC" w:rsidP="002915BC">
      <w:pPr>
        <w:shd w:val="clear" w:color="auto" w:fill="FFFFFF"/>
        <w:spacing w:before="100" w:beforeAutospacing="1" w:after="100" w:afterAutospacing="1"/>
        <w:ind w:firstLine="567"/>
        <w:jc w:val="both"/>
      </w:pPr>
      <w:r w:rsidRPr="002915BC">
        <w:rPr>
          <w:b/>
        </w:rPr>
        <w:t xml:space="preserve">Методические указания. </w:t>
      </w:r>
      <w:r w:rsidRPr="002915BC">
        <w:t>Продольный профиль трассы автодороги являются итоговым документом технического нивелирования. Он необходим при вертикальной планировке оси сооружения и для производства земляных работ.</w:t>
      </w:r>
    </w:p>
    <w:p w:rsidR="002915BC" w:rsidRPr="002915BC" w:rsidRDefault="002915BC" w:rsidP="002915BC">
      <w:pPr>
        <w:shd w:val="clear" w:color="auto" w:fill="FFFFFF"/>
        <w:spacing w:before="100" w:beforeAutospacing="1" w:after="100" w:afterAutospacing="1"/>
        <w:ind w:firstLine="567"/>
        <w:jc w:val="both"/>
      </w:pPr>
      <w:r w:rsidRPr="002915BC">
        <w:rPr>
          <w:b/>
          <w:i/>
          <w:iCs/>
        </w:rPr>
        <w:t>Составление продольного профиля</w:t>
      </w:r>
      <w:r w:rsidRPr="002915BC">
        <w:t xml:space="preserve">. Профиль составляется по данным журнала нивелирования от ПК0 до ПК4 на миллиметровой бумаге в масштабах: горизонтальный 1:2000 и вертикальный 1:200. </w:t>
      </w:r>
    </w:p>
    <w:p w:rsidR="002915BC" w:rsidRPr="002915BC" w:rsidRDefault="002915BC" w:rsidP="002915BC">
      <w:pPr>
        <w:shd w:val="clear" w:color="auto" w:fill="FFFFFF"/>
        <w:spacing w:before="100" w:beforeAutospacing="1" w:after="100" w:afterAutospacing="1"/>
        <w:ind w:firstLine="567"/>
        <w:jc w:val="both"/>
      </w:pPr>
      <w:r w:rsidRPr="002915BC">
        <w:t>1. Выбирают условный горизонт (УГ) с таким расчетом, чтобы профиль трассы в самой низкой своей точке располагался на 5—7 см выше линии условного горизонта; при этом отметка УГ должна быть кратной 10 м.</w:t>
      </w:r>
    </w:p>
    <w:p w:rsidR="002915BC" w:rsidRPr="002915BC" w:rsidRDefault="002915BC" w:rsidP="002915BC">
      <w:pPr>
        <w:shd w:val="clear" w:color="auto" w:fill="FFFFFF"/>
        <w:spacing w:before="100" w:beforeAutospacing="1" w:after="100" w:afterAutospacing="1"/>
        <w:ind w:firstLine="567"/>
        <w:jc w:val="both"/>
      </w:pPr>
      <w:r w:rsidRPr="002915BC">
        <w:t xml:space="preserve">2. Ниже линии УГ строят сетку профиля, в отдельных графах которой размещают фактические и проектные данные по профилю. Для определенного типа сооружений установлено стандартное содержание и расположение линий и граф сетки, назначение которых определяется подписями. Последовательность граф и их размеры (в мм) показаны на рис. </w:t>
      </w:r>
    </w:p>
    <w:p w:rsidR="002915BC" w:rsidRPr="002915BC" w:rsidRDefault="002915BC" w:rsidP="002915BC">
      <w:pPr>
        <w:shd w:val="clear" w:color="auto" w:fill="FFFFFF"/>
        <w:spacing w:before="100" w:beforeAutospacing="1" w:after="100" w:afterAutospacing="1"/>
        <w:ind w:firstLine="567"/>
        <w:jc w:val="both"/>
      </w:pPr>
      <w:r w:rsidRPr="002915BC">
        <w:t>3. Заполняют графу расстояний, где дают положения пикетов и плюсовых точек в масштабе 1:2000. Ниже подписывают номера пикетов. В графу отметки земли из нивелирного журнала выписывают абсолютные отметки всех точек (пикетных и плюсовых), округляя их до сантиметров. Наносят ось проектной линии красной тушью в графе «План трассы».</w:t>
      </w:r>
    </w:p>
    <w:p w:rsidR="002915BC" w:rsidRPr="002915BC" w:rsidRDefault="002915BC" w:rsidP="002915BC">
      <w:pPr>
        <w:shd w:val="clear" w:color="auto" w:fill="FFFFFF"/>
        <w:spacing w:before="100" w:beforeAutospacing="1" w:after="100" w:afterAutospacing="1"/>
        <w:ind w:firstLine="567"/>
        <w:jc w:val="both"/>
      </w:pPr>
      <w:r w:rsidRPr="002915BC">
        <w:rPr>
          <w:i/>
          <w:iCs/>
        </w:rPr>
        <w:t>4. </w:t>
      </w:r>
      <w:r w:rsidRPr="002915BC">
        <w:t>На перпендикулярах в этих точках откладывают в вертикальном масштабе 1:200 профильные отметки, определяемые как разности абсолютных отметок точек и условного горизонта, т. е.</w:t>
      </w:r>
    </w:p>
    <w:p w:rsidR="002915BC" w:rsidRPr="002915BC" w:rsidRDefault="002915BC" w:rsidP="002915BC">
      <w:pPr>
        <w:shd w:val="clear" w:color="auto" w:fill="FFFFFF"/>
        <w:spacing w:before="100" w:beforeAutospacing="1" w:after="100" w:afterAutospacing="1"/>
        <w:ind w:firstLine="567"/>
        <w:jc w:val="both"/>
      </w:pPr>
      <w:r w:rsidRPr="002915BC">
        <w:rPr>
          <w:i/>
          <w:iCs/>
        </w:rPr>
        <w:t>Н</w:t>
      </w:r>
      <w:r w:rsidRPr="002915BC">
        <w:rPr>
          <w:i/>
          <w:iCs/>
          <w:vertAlign w:val="subscript"/>
        </w:rPr>
        <w:t>проф</w:t>
      </w:r>
      <w:r w:rsidRPr="002915BC">
        <w:rPr>
          <w:i/>
          <w:iCs/>
        </w:rPr>
        <w:t>=Н</w:t>
      </w:r>
      <w:r w:rsidRPr="002915BC">
        <w:rPr>
          <w:i/>
          <w:iCs/>
          <w:vertAlign w:val="subscript"/>
        </w:rPr>
        <w:t>абс</w:t>
      </w:r>
      <w:r w:rsidRPr="002915BC">
        <w:rPr>
          <w:i/>
          <w:iCs/>
        </w:rPr>
        <w:t>-УГ</w:t>
      </w:r>
    </w:p>
    <w:p w:rsidR="002915BC" w:rsidRPr="002915BC" w:rsidRDefault="002915BC" w:rsidP="002915BC">
      <w:pPr>
        <w:shd w:val="clear" w:color="auto" w:fill="FFFFFF"/>
        <w:spacing w:before="100" w:beforeAutospacing="1" w:after="100" w:afterAutospacing="1"/>
        <w:ind w:firstLine="567"/>
        <w:jc w:val="both"/>
      </w:pPr>
      <w:r w:rsidRPr="002915BC">
        <w:t>Соединив полученные точки, получают линию профиля (поверхности земли).</w:t>
      </w:r>
    </w:p>
    <w:p w:rsidR="002915BC" w:rsidRPr="002915BC" w:rsidRDefault="002915BC" w:rsidP="002915BC">
      <w:pPr>
        <w:ind w:firstLine="567"/>
        <w:jc w:val="both"/>
        <w:rPr>
          <w:b/>
        </w:rPr>
      </w:pPr>
    </w:p>
    <w:p w:rsidR="002915BC" w:rsidRPr="002915BC" w:rsidRDefault="00730724" w:rsidP="002915BC">
      <w:pPr>
        <w:ind w:firstLine="567"/>
        <w:jc w:val="center"/>
      </w:pPr>
      <w:r>
        <w:rPr>
          <w:noProof/>
        </w:rPr>
        <w:lastRenderedPageBreak/>
        <w:drawing>
          <wp:inline distT="0" distB="0" distL="0" distR="0">
            <wp:extent cx="6009005" cy="3883025"/>
            <wp:effectExtent l="0" t="0" r="0" b="3175"/>
            <wp:docPr id="30" name="Рисунок 30" descr="img-lICg_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img-lICg_v"/>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09005" cy="3883025"/>
                    </a:xfrm>
                    <a:prstGeom prst="rect">
                      <a:avLst/>
                    </a:prstGeom>
                    <a:noFill/>
                    <a:ln>
                      <a:noFill/>
                    </a:ln>
                  </pic:spPr>
                </pic:pic>
              </a:graphicData>
            </a:graphic>
          </wp:inline>
        </w:drawing>
      </w:r>
      <w:r w:rsidR="002915BC" w:rsidRPr="002915BC">
        <w:t xml:space="preserve"> Рис. Продольный профиль трассы</w:t>
      </w:r>
    </w:p>
    <w:p w:rsidR="002915BC" w:rsidRPr="002915BC" w:rsidRDefault="002915BC" w:rsidP="002915BC">
      <w:pPr>
        <w:ind w:firstLine="567"/>
        <w:jc w:val="both"/>
        <w:rPr>
          <w:b/>
        </w:rPr>
      </w:pPr>
    </w:p>
    <w:p w:rsidR="002915BC" w:rsidRPr="002915BC" w:rsidRDefault="002915BC" w:rsidP="002915BC">
      <w:pPr>
        <w:ind w:firstLine="567"/>
        <w:jc w:val="both"/>
        <w:rPr>
          <w:b/>
        </w:rPr>
      </w:pPr>
    </w:p>
    <w:p w:rsidR="002915BC" w:rsidRPr="002915BC" w:rsidRDefault="002915BC" w:rsidP="002915BC">
      <w:pPr>
        <w:ind w:firstLine="567"/>
        <w:jc w:val="both"/>
        <w:rPr>
          <w:rFonts w:eastAsia="Calibri"/>
          <w:b/>
          <w:lang w:eastAsia="en-US" w:bidi="ru-RU"/>
        </w:rPr>
      </w:pPr>
      <w:r w:rsidRPr="002915BC">
        <w:rPr>
          <w:rFonts w:eastAsia="Calibri"/>
          <w:b/>
          <w:lang w:eastAsia="en-US" w:bidi="ru-RU"/>
        </w:rPr>
        <w:t>Порядок работы:</w:t>
      </w:r>
    </w:p>
    <w:p w:rsidR="002915BC" w:rsidRPr="002915BC" w:rsidRDefault="002915BC" w:rsidP="002915BC">
      <w:pPr>
        <w:ind w:firstLine="567"/>
        <w:jc w:val="both"/>
      </w:pPr>
      <w:r w:rsidRPr="002915BC">
        <w:t>1. По результатам, полученным в журнале нивелирования (или образцов профилей) на миллиметровой бумаге построить продольный профиль в масштабах: горизонтальный 1:2000 и вертикальный 1:200.</w:t>
      </w:r>
    </w:p>
    <w:p w:rsidR="002915BC" w:rsidRPr="002915BC" w:rsidRDefault="002915BC" w:rsidP="002915BC">
      <w:pPr>
        <w:ind w:firstLine="567"/>
      </w:pPr>
      <w:r w:rsidRPr="002915BC">
        <w:t>2. На профильные линии нанести проектные линии и сделать соответствующие расчеты.</w:t>
      </w:r>
    </w:p>
    <w:p w:rsidR="002915BC" w:rsidRPr="002915BC" w:rsidRDefault="002915BC" w:rsidP="002915BC">
      <w:pPr>
        <w:ind w:firstLine="567"/>
      </w:pPr>
      <w:r w:rsidRPr="002915BC">
        <w:t>3. Оформить профиль согласно требованиям.</w:t>
      </w:r>
    </w:p>
    <w:p w:rsidR="002915BC" w:rsidRPr="002915BC" w:rsidRDefault="002915BC" w:rsidP="002915BC">
      <w:pPr>
        <w:pStyle w:val="ab"/>
        <w:spacing w:before="0" w:beforeAutospacing="0" w:after="0" w:afterAutospacing="0"/>
        <w:ind w:firstLine="567"/>
        <w:jc w:val="both"/>
        <w:rPr>
          <w:b/>
        </w:rPr>
      </w:pPr>
    </w:p>
    <w:p w:rsidR="002915BC" w:rsidRPr="002915BC" w:rsidRDefault="002915BC" w:rsidP="002915BC">
      <w:pPr>
        <w:pStyle w:val="ab"/>
        <w:spacing w:before="0" w:beforeAutospacing="0" w:after="0" w:afterAutospacing="0"/>
        <w:ind w:firstLine="567"/>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2915BC" w:rsidRPr="002915BC" w:rsidRDefault="002915BC" w:rsidP="002915BC">
      <w:pPr>
        <w:pStyle w:val="ab"/>
        <w:spacing w:before="0" w:beforeAutospacing="0" w:after="0" w:afterAutospacing="0"/>
        <w:ind w:firstLine="567"/>
        <w:jc w:val="both"/>
      </w:pPr>
    </w:p>
    <w:p w:rsidR="002915BC" w:rsidRPr="002915BC" w:rsidRDefault="002915BC" w:rsidP="002915BC">
      <w:pPr>
        <w:ind w:firstLine="567"/>
        <w:jc w:val="both"/>
        <w:rPr>
          <w:b/>
        </w:rPr>
      </w:pPr>
      <w:r w:rsidRPr="002915BC">
        <w:rPr>
          <w:b/>
        </w:rPr>
        <w:t>Контрольные вопросы</w:t>
      </w:r>
    </w:p>
    <w:p w:rsidR="002915BC" w:rsidRPr="002915BC" w:rsidRDefault="002915BC" w:rsidP="002915BC">
      <w:pPr>
        <w:ind w:firstLine="567"/>
        <w:jc w:val="both"/>
      </w:pPr>
      <w:r w:rsidRPr="002915BC">
        <w:t>1. Для чего составляется продольный профиль?</w:t>
      </w:r>
    </w:p>
    <w:p w:rsidR="002915BC" w:rsidRPr="002915BC" w:rsidRDefault="002915BC" w:rsidP="002915BC">
      <w:pPr>
        <w:ind w:firstLine="567"/>
        <w:jc w:val="both"/>
      </w:pPr>
      <w:r w:rsidRPr="002915BC">
        <w:t>2. Что является основой для составления профилей?</w:t>
      </w:r>
    </w:p>
    <w:p w:rsidR="00E126F6" w:rsidRPr="002915BC" w:rsidRDefault="00E126F6" w:rsidP="00E126F6">
      <w:pPr>
        <w:ind w:firstLine="851"/>
        <w:contextualSpacing/>
        <w:jc w:val="both"/>
      </w:pPr>
    </w:p>
    <w:p w:rsidR="00E126F6" w:rsidRPr="002915BC" w:rsidRDefault="00E126F6" w:rsidP="00E126F6">
      <w:pPr>
        <w:ind w:firstLine="851"/>
        <w:contextualSpacing/>
        <w:jc w:val="both"/>
      </w:pPr>
    </w:p>
    <w:p w:rsidR="00E126F6" w:rsidRPr="002915BC" w:rsidRDefault="00E126F6" w:rsidP="00E126F6">
      <w:pPr>
        <w:ind w:firstLine="851"/>
        <w:contextualSpacing/>
        <w:jc w:val="both"/>
      </w:pPr>
    </w:p>
    <w:p w:rsidR="00E126F6" w:rsidRPr="002915BC" w:rsidRDefault="00E126F6" w:rsidP="00E126F6">
      <w:pPr>
        <w:ind w:firstLine="851"/>
        <w:contextualSpacing/>
        <w:jc w:val="both"/>
      </w:pPr>
    </w:p>
    <w:p w:rsidR="00E126F6" w:rsidRPr="002915BC" w:rsidRDefault="00E126F6" w:rsidP="002915BC">
      <w:pPr>
        <w:ind w:firstLine="567"/>
        <w:contextualSpacing/>
        <w:jc w:val="both"/>
        <w:rPr>
          <w:b/>
        </w:rPr>
      </w:pPr>
      <w:r w:rsidRPr="002915BC">
        <w:rPr>
          <w:b/>
        </w:rPr>
        <w:t>Практическое занятие № 14. Вычерчивание поперечного профиля трассы</w:t>
      </w:r>
    </w:p>
    <w:p w:rsidR="00E126F6" w:rsidRPr="002915BC" w:rsidRDefault="00E126F6" w:rsidP="002915BC">
      <w:pPr>
        <w:ind w:firstLine="567"/>
        <w:contextualSpacing/>
        <w:jc w:val="both"/>
      </w:pPr>
    </w:p>
    <w:p w:rsidR="002915BC" w:rsidRPr="002915BC" w:rsidRDefault="002915BC" w:rsidP="002915BC">
      <w:pPr>
        <w:ind w:firstLine="567"/>
        <w:jc w:val="both"/>
        <w:rPr>
          <w:rFonts w:eastAsia="Calibri"/>
          <w:lang w:eastAsia="en-US" w:bidi="ru-RU"/>
        </w:rPr>
      </w:pPr>
      <w:r w:rsidRPr="002915BC">
        <w:rPr>
          <w:rFonts w:eastAsia="Calibri"/>
          <w:b/>
          <w:lang w:eastAsia="en-US" w:bidi="ru-RU"/>
        </w:rPr>
        <w:t>Цель работа</w:t>
      </w:r>
      <w:r w:rsidRPr="002915BC">
        <w:rPr>
          <w:rFonts w:eastAsia="Calibri"/>
          <w:lang w:eastAsia="en-US" w:bidi="ru-RU"/>
        </w:rPr>
        <w:t xml:space="preserve"> – ознакомиться с этапами и требованиями составления поперечного профиля, а также с сопутствующими проектными работами.</w:t>
      </w:r>
    </w:p>
    <w:p w:rsidR="002915BC" w:rsidRPr="002915BC" w:rsidRDefault="002915BC" w:rsidP="002915BC">
      <w:pPr>
        <w:ind w:right="113" w:firstLine="567"/>
        <w:jc w:val="both"/>
        <w:rPr>
          <w:b/>
          <w:bCs/>
        </w:rPr>
      </w:pPr>
    </w:p>
    <w:p w:rsidR="002915BC" w:rsidRPr="002915BC" w:rsidRDefault="002915BC" w:rsidP="002915BC">
      <w:pPr>
        <w:ind w:right="113" w:firstLine="567"/>
        <w:jc w:val="both"/>
        <w:rPr>
          <w:shd w:val="clear" w:color="auto" w:fill="FFFFFF"/>
        </w:rPr>
      </w:pPr>
      <w:r w:rsidRPr="002915BC">
        <w:rPr>
          <w:b/>
          <w:bCs/>
        </w:rPr>
        <w:t>Дидактическое оснащение</w:t>
      </w:r>
      <w:r w:rsidRPr="002915BC">
        <w:rPr>
          <w:b/>
          <w:bCs/>
          <w:lang w:val="x-none"/>
        </w:rPr>
        <w:t xml:space="preserve">: </w:t>
      </w:r>
      <w:r w:rsidRPr="002915BC">
        <w:rPr>
          <w:shd w:val="clear" w:color="auto" w:fill="FFFFFF"/>
        </w:rPr>
        <w:t>образцы профилей, чертёжные принадлежности, миллиметровая бумага</w:t>
      </w:r>
      <w:r w:rsidRPr="002915BC">
        <w:rPr>
          <w:shd w:val="clear" w:color="auto" w:fill="FFFFFF"/>
          <w:lang w:val="x-none"/>
        </w:rPr>
        <w:t>.</w:t>
      </w:r>
    </w:p>
    <w:p w:rsidR="002915BC" w:rsidRPr="002915BC" w:rsidRDefault="002915BC" w:rsidP="002915BC">
      <w:pPr>
        <w:ind w:right="113" w:firstLine="567"/>
        <w:jc w:val="both"/>
        <w:rPr>
          <w:b/>
          <w:bCs/>
        </w:rPr>
      </w:pPr>
    </w:p>
    <w:p w:rsidR="002915BC" w:rsidRPr="002915BC" w:rsidRDefault="002915BC" w:rsidP="002915BC">
      <w:pPr>
        <w:ind w:firstLine="567"/>
        <w:jc w:val="both"/>
      </w:pPr>
      <w:r w:rsidRPr="002915BC">
        <w:rPr>
          <w:b/>
        </w:rPr>
        <w:t>Задание</w:t>
      </w:r>
      <w:r w:rsidRPr="002915BC">
        <w:t>: составить поперечный профиль трассы.</w:t>
      </w:r>
    </w:p>
    <w:p w:rsidR="002915BC" w:rsidRPr="002915BC" w:rsidRDefault="002915BC" w:rsidP="002915BC">
      <w:pPr>
        <w:shd w:val="clear" w:color="auto" w:fill="FFFFFF"/>
        <w:spacing w:before="100" w:beforeAutospacing="1" w:after="100" w:afterAutospacing="1"/>
        <w:ind w:firstLine="567"/>
        <w:jc w:val="both"/>
      </w:pPr>
      <w:r w:rsidRPr="002915BC">
        <w:rPr>
          <w:b/>
        </w:rPr>
        <w:lastRenderedPageBreak/>
        <w:t xml:space="preserve">Методические указания. </w:t>
      </w:r>
      <w:r w:rsidRPr="002915BC">
        <w:t>Поперечный профиль трассы автодороги являются итоговым документом технического нивелирования. Он необходим при вертикальной планировке оси сооружения и для производства земляных работ.</w:t>
      </w:r>
    </w:p>
    <w:p w:rsidR="002915BC" w:rsidRPr="002915BC" w:rsidRDefault="002915BC" w:rsidP="002915BC">
      <w:pPr>
        <w:pStyle w:val="ab"/>
        <w:shd w:val="clear" w:color="auto" w:fill="FFFFFF"/>
        <w:ind w:firstLine="567"/>
        <w:jc w:val="both"/>
      </w:pPr>
      <w:r w:rsidRPr="002915BC">
        <w:rPr>
          <w:b/>
          <w:i/>
          <w:iCs/>
        </w:rPr>
        <w:t>Построение поперечных профилей</w:t>
      </w:r>
      <w:r w:rsidRPr="002915BC">
        <w:rPr>
          <w:i/>
          <w:iCs/>
        </w:rPr>
        <w:t>. </w:t>
      </w:r>
      <w:r w:rsidRPr="002915BC">
        <w:t>Профили поперечников строят в одном масштабе 1:200 (рис.). Условный горизонт берут с таким расчетом, чтобы высота ординат поперечника была бы в среднем около 5 см. На профиле дают черные отметки пикетов поперечника и расстояния между ними. С продольного профиля выписывают отметку проектной линии и и строят ее на профиле. Затем определяют рабочие отметки земляных работ.</w:t>
      </w:r>
    </w:p>
    <w:p w:rsidR="002915BC" w:rsidRPr="002915BC" w:rsidRDefault="00730724" w:rsidP="002915BC">
      <w:pPr>
        <w:pStyle w:val="ab"/>
        <w:shd w:val="clear" w:color="auto" w:fill="FFFFFF"/>
        <w:ind w:firstLine="567"/>
      </w:pPr>
      <w:r>
        <w:rPr>
          <w:noProof/>
        </w:rPr>
        <w:drawing>
          <wp:inline distT="0" distB="0" distL="0" distR="0">
            <wp:extent cx="5700395" cy="4370070"/>
            <wp:effectExtent l="0" t="0" r="0" b="0"/>
            <wp:docPr id="31" name="Рисунок 4" descr="http://konspekta.net/studopediaorg/baza12/2588329460671.files/image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konspekta.net/studopediaorg/baza12/2588329460671.files/image078.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0395" cy="4370070"/>
                    </a:xfrm>
                    <a:prstGeom prst="rect">
                      <a:avLst/>
                    </a:prstGeom>
                    <a:noFill/>
                    <a:ln>
                      <a:noFill/>
                    </a:ln>
                  </pic:spPr>
                </pic:pic>
              </a:graphicData>
            </a:graphic>
          </wp:inline>
        </w:drawing>
      </w:r>
    </w:p>
    <w:p w:rsidR="002915BC" w:rsidRPr="002915BC" w:rsidRDefault="002915BC" w:rsidP="002915BC">
      <w:pPr>
        <w:pStyle w:val="ab"/>
        <w:shd w:val="clear" w:color="auto" w:fill="FFFFFF"/>
        <w:ind w:firstLine="567"/>
        <w:jc w:val="center"/>
      </w:pPr>
      <w:r w:rsidRPr="002915BC">
        <w:rPr>
          <w:iCs/>
        </w:rPr>
        <w:t>Рис. Поперечный профиль трассы</w:t>
      </w:r>
    </w:p>
    <w:p w:rsidR="002915BC" w:rsidRPr="002915BC" w:rsidRDefault="002915BC" w:rsidP="002915BC">
      <w:pPr>
        <w:ind w:firstLine="567"/>
        <w:jc w:val="both"/>
        <w:rPr>
          <w:rFonts w:eastAsia="Calibri"/>
          <w:b/>
          <w:lang w:eastAsia="en-US" w:bidi="ru-RU"/>
        </w:rPr>
      </w:pPr>
      <w:r w:rsidRPr="002915BC">
        <w:rPr>
          <w:rFonts w:eastAsia="Calibri"/>
          <w:b/>
          <w:lang w:eastAsia="en-US" w:bidi="ru-RU"/>
        </w:rPr>
        <w:t>Порядок работы:</w:t>
      </w:r>
    </w:p>
    <w:p w:rsidR="002915BC" w:rsidRPr="002915BC" w:rsidRDefault="002915BC" w:rsidP="002915BC">
      <w:pPr>
        <w:ind w:firstLine="567"/>
        <w:jc w:val="both"/>
      </w:pPr>
      <w:r w:rsidRPr="002915BC">
        <w:t>1. По результатам, полученным в журнале нивелирования (или образцов профилей) на миллиметровой бумаге построить поперечный профиль в масштабе 1:200.</w:t>
      </w:r>
    </w:p>
    <w:p w:rsidR="002915BC" w:rsidRPr="002915BC" w:rsidRDefault="002915BC" w:rsidP="002915BC">
      <w:pPr>
        <w:ind w:firstLine="567"/>
      </w:pPr>
      <w:r w:rsidRPr="002915BC">
        <w:t>2. На профильные линии нанести проектные линии и сделать соответствующие расчеты.</w:t>
      </w:r>
    </w:p>
    <w:p w:rsidR="002915BC" w:rsidRPr="002915BC" w:rsidRDefault="002915BC" w:rsidP="002915BC">
      <w:pPr>
        <w:ind w:firstLine="567"/>
      </w:pPr>
      <w:r w:rsidRPr="002915BC">
        <w:t>3. Оформить профиль согласно требованиям.</w:t>
      </w:r>
    </w:p>
    <w:p w:rsidR="002915BC" w:rsidRPr="002915BC" w:rsidRDefault="002915BC" w:rsidP="002915BC">
      <w:pPr>
        <w:pStyle w:val="ab"/>
        <w:spacing w:before="0" w:beforeAutospacing="0" w:after="0" w:afterAutospacing="0"/>
        <w:ind w:firstLine="567"/>
        <w:jc w:val="both"/>
        <w:rPr>
          <w:b/>
        </w:rPr>
      </w:pPr>
    </w:p>
    <w:p w:rsidR="002915BC" w:rsidRPr="002915BC" w:rsidRDefault="002915BC" w:rsidP="002915BC">
      <w:pPr>
        <w:pStyle w:val="ab"/>
        <w:spacing w:before="0" w:beforeAutospacing="0" w:after="0" w:afterAutospacing="0"/>
        <w:ind w:firstLine="567"/>
        <w:jc w:val="both"/>
      </w:pPr>
      <w:r w:rsidRPr="002915BC">
        <w:rPr>
          <w:b/>
        </w:rPr>
        <w:t>Содержание отчета</w:t>
      </w:r>
      <w:r w:rsidRPr="002915BC">
        <w:t>: укажите номер лабораторной работы, тему, цель, оборудование, выполните задания методических указаний, сформулируйте и запишите вывод.</w:t>
      </w:r>
    </w:p>
    <w:p w:rsidR="002915BC" w:rsidRPr="002915BC" w:rsidRDefault="002915BC" w:rsidP="002915BC">
      <w:pPr>
        <w:pStyle w:val="ab"/>
        <w:spacing w:before="0" w:beforeAutospacing="0" w:after="0" w:afterAutospacing="0"/>
        <w:ind w:firstLine="567"/>
        <w:jc w:val="both"/>
      </w:pPr>
    </w:p>
    <w:p w:rsidR="002915BC" w:rsidRPr="002915BC" w:rsidRDefault="002915BC" w:rsidP="002915BC">
      <w:pPr>
        <w:ind w:firstLine="567"/>
        <w:jc w:val="both"/>
        <w:rPr>
          <w:b/>
        </w:rPr>
      </w:pPr>
      <w:r w:rsidRPr="002915BC">
        <w:rPr>
          <w:b/>
        </w:rPr>
        <w:t>Контрольные вопросы</w:t>
      </w:r>
    </w:p>
    <w:p w:rsidR="002915BC" w:rsidRPr="002915BC" w:rsidRDefault="002915BC" w:rsidP="002915BC">
      <w:pPr>
        <w:ind w:firstLine="567"/>
        <w:jc w:val="both"/>
      </w:pPr>
      <w:r w:rsidRPr="002915BC">
        <w:t>1. Для чего составляется поперечный профиль?</w:t>
      </w:r>
    </w:p>
    <w:p w:rsidR="002915BC" w:rsidRPr="002915BC" w:rsidRDefault="002915BC" w:rsidP="002915BC">
      <w:pPr>
        <w:ind w:firstLine="567"/>
        <w:jc w:val="both"/>
      </w:pPr>
      <w:r w:rsidRPr="002915BC">
        <w:t>2. Что является основой для составления профилей?</w:t>
      </w:r>
    </w:p>
    <w:p w:rsidR="00E126F6" w:rsidRPr="002915BC" w:rsidRDefault="00E126F6" w:rsidP="004A5E45">
      <w:pPr>
        <w:ind w:firstLine="851"/>
        <w:contextualSpacing/>
        <w:jc w:val="both"/>
      </w:pPr>
    </w:p>
    <w:p w:rsidR="00E126F6" w:rsidRPr="002915BC" w:rsidRDefault="00E126F6" w:rsidP="004A5E45">
      <w:pPr>
        <w:ind w:firstLine="851"/>
        <w:contextualSpacing/>
        <w:jc w:val="both"/>
      </w:pPr>
    </w:p>
    <w:p w:rsidR="00664295" w:rsidRPr="002915BC" w:rsidRDefault="002915BC" w:rsidP="002915BC">
      <w:pPr>
        <w:ind w:firstLine="567"/>
        <w:contextualSpacing/>
        <w:jc w:val="both"/>
        <w:rPr>
          <w:b/>
        </w:rPr>
      </w:pPr>
      <w:r w:rsidRPr="002915BC">
        <w:rPr>
          <w:b/>
        </w:rPr>
        <w:t>Практическое занятие № 15. Проектирование лесосеки заданной площади</w:t>
      </w:r>
    </w:p>
    <w:p w:rsidR="002915BC" w:rsidRPr="002915BC" w:rsidRDefault="002915BC" w:rsidP="002915BC">
      <w:pPr>
        <w:pStyle w:val="ab"/>
        <w:shd w:val="clear" w:color="auto" w:fill="FFFFFF"/>
        <w:spacing w:before="0" w:beforeAutospacing="0" w:after="150" w:afterAutospacing="0"/>
        <w:ind w:firstLine="567"/>
        <w:jc w:val="both"/>
        <w:rPr>
          <w:bCs/>
        </w:rPr>
      </w:pPr>
    </w:p>
    <w:p w:rsidR="002915BC" w:rsidRPr="002915BC" w:rsidRDefault="002915BC" w:rsidP="002915BC">
      <w:pPr>
        <w:ind w:firstLine="567"/>
        <w:jc w:val="both"/>
        <w:rPr>
          <w:rFonts w:eastAsia="Calibri"/>
          <w:lang w:eastAsia="en-US" w:bidi="ru-RU"/>
        </w:rPr>
      </w:pPr>
      <w:r w:rsidRPr="002915BC">
        <w:rPr>
          <w:rFonts w:eastAsia="Calibri"/>
          <w:b/>
          <w:lang w:eastAsia="en-US" w:bidi="ru-RU"/>
        </w:rPr>
        <w:t>Цель занятия</w:t>
      </w:r>
      <w:r w:rsidRPr="002915BC">
        <w:rPr>
          <w:rFonts w:eastAsia="Calibri"/>
          <w:lang w:eastAsia="en-US" w:bidi="ru-RU"/>
        </w:rPr>
        <w:t xml:space="preserve"> – научиться проектировать участок заданной площади.</w:t>
      </w:r>
    </w:p>
    <w:p w:rsidR="002915BC" w:rsidRPr="002915BC" w:rsidRDefault="002915BC" w:rsidP="002915BC">
      <w:pPr>
        <w:ind w:right="113" w:firstLine="567"/>
        <w:jc w:val="both"/>
        <w:rPr>
          <w:b/>
          <w:bCs/>
        </w:rPr>
      </w:pPr>
    </w:p>
    <w:p w:rsidR="002915BC" w:rsidRPr="002915BC" w:rsidRDefault="002915BC" w:rsidP="002915BC">
      <w:pPr>
        <w:ind w:right="113" w:firstLine="567"/>
        <w:jc w:val="both"/>
        <w:rPr>
          <w:shd w:val="clear" w:color="auto" w:fill="FFFFFF"/>
        </w:rPr>
      </w:pPr>
      <w:r w:rsidRPr="002915BC">
        <w:rPr>
          <w:b/>
          <w:bCs/>
        </w:rPr>
        <w:t>Дидактическое оснащение</w:t>
      </w:r>
      <w:r w:rsidRPr="002915BC">
        <w:rPr>
          <w:b/>
          <w:bCs/>
          <w:lang w:val="x-none"/>
        </w:rPr>
        <w:t xml:space="preserve">: </w:t>
      </w:r>
      <w:r w:rsidRPr="002915BC">
        <w:rPr>
          <w:shd w:val="clear" w:color="auto" w:fill="FFFFFF"/>
          <w:lang w:val="x-none"/>
        </w:rPr>
        <w:t>чертежные принадлежности, калькулятор.</w:t>
      </w:r>
    </w:p>
    <w:p w:rsidR="002915BC" w:rsidRPr="002915BC" w:rsidRDefault="002915BC" w:rsidP="002915BC">
      <w:pPr>
        <w:ind w:right="113" w:firstLine="567"/>
        <w:jc w:val="both"/>
        <w:rPr>
          <w:b/>
          <w:bCs/>
        </w:rPr>
      </w:pPr>
    </w:p>
    <w:p w:rsidR="002915BC" w:rsidRPr="002915BC" w:rsidRDefault="002915BC" w:rsidP="002915BC">
      <w:pPr>
        <w:ind w:firstLine="567"/>
        <w:jc w:val="both"/>
      </w:pPr>
      <w:r w:rsidRPr="002915BC">
        <w:rPr>
          <w:b/>
        </w:rPr>
        <w:t>Задание</w:t>
      </w:r>
      <w:r w:rsidRPr="002915BC">
        <w:t>: выполнить чертеж лесосеки.</w:t>
      </w:r>
    </w:p>
    <w:p w:rsidR="002915BC" w:rsidRPr="002915BC" w:rsidRDefault="002915BC" w:rsidP="002915BC">
      <w:pPr>
        <w:ind w:firstLine="567"/>
        <w:jc w:val="both"/>
        <w:rPr>
          <w:rFonts w:eastAsia="Calibri"/>
          <w:lang w:eastAsia="en-US" w:bidi="ru-RU"/>
        </w:rPr>
      </w:pPr>
    </w:p>
    <w:p w:rsidR="002915BC" w:rsidRPr="002915BC" w:rsidRDefault="002915BC" w:rsidP="002915BC">
      <w:pPr>
        <w:ind w:firstLine="567"/>
        <w:jc w:val="both"/>
        <w:rPr>
          <w:b/>
        </w:rPr>
      </w:pPr>
      <w:r w:rsidRPr="002915BC">
        <w:rPr>
          <w:b/>
        </w:rPr>
        <w:t>Краткие теоретические сведения</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Данные для выноса проектируемого участка в натуру следует определять вычислением, в крайнем случае, путём измерения на плане.</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Необходимо выделить на плане теодолитной съёмки участок в виде треугольника площадью 5 га в четвёртом углу плана. Длина основания 180 м на стороне 3-4. М 1: 5000.</w:t>
      </w:r>
    </w:p>
    <w:p w:rsidR="002915BC" w:rsidRPr="002915BC" w:rsidRDefault="00730724" w:rsidP="002915BC">
      <w:pPr>
        <w:pStyle w:val="afe"/>
        <w:ind w:firstLine="567"/>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434590" cy="1793240"/>
            <wp:effectExtent l="0" t="0" r="3810" b="0"/>
            <wp:docPr id="32" name="Рисунок 1" descr="http://gigabaza.ru/images/49/96851/3df56d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gigabaza.ru/images/49/96851/3df56d06.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434590" cy="1793240"/>
                    </a:xfrm>
                    <a:prstGeom prst="rect">
                      <a:avLst/>
                    </a:prstGeom>
                    <a:noFill/>
                    <a:ln>
                      <a:noFill/>
                    </a:ln>
                  </pic:spPr>
                </pic:pic>
              </a:graphicData>
            </a:graphic>
          </wp:inline>
        </w:drawing>
      </w:r>
    </w:p>
    <w:p w:rsidR="002915BC" w:rsidRPr="002915BC" w:rsidRDefault="002915BC" w:rsidP="002915BC">
      <w:pPr>
        <w:pStyle w:val="afe"/>
        <w:ind w:firstLine="567"/>
        <w:jc w:val="center"/>
        <w:rPr>
          <w:rFonts w:ascii="Times New Roman" w:hAnsi="Times New Roman"/>
          <w:sz w:val="24"/>
          <w:szCs w:val="24"/>
        </w:rPr>
      </w:pPr>
      <w:r w:rsidRPr="002915BC">
        <w:rPr>
          <w:rFonts w:ascii="Times New Roman" w:hAnsi="Times New Roman"/>
          <w:sz w:val="24"/>
          <w:szCs w:val="24"/>
        </w:rPr>
        <w:t>рис.</w:t>
      </w:r>
    </w:p>
    <w:p w:rsidR="002915BC" w:rsidRPr="002915BC" w:rsidRDefault="002915BC" w:rsidP="002915BC">
      <w:pPr>
        <w:pStyle w:val="afe"/>
        <w:ind w:firstLine="567"/>
        <w:jc w:val="both"/>
        <w:rPr>
          <w:rFonts w:ascii="Times New Roman" w:hAnsi="Times New Roman"/>
          <w:sz w:val="24"/>
          <w:szCs w:val="24"/>
        </w:rPr>
      </w:pP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Площадь треугольника определяется по формуле:</w:t>
      </w:r>
    </w:p>
    <w:p w:rsidR="002915BC" w:rsidRPr="002915BC" w:rsidRDefault="002915BC" w:rsidP="002915BC">
      <w:pPr>
        <w:pStyle w:val="afe"/>
        <w:ind w:firstLine="567"/>
        <w:jc w:val="center"/>
        <w:rPr>
          <w:rFonts w:ascii="Times New Roman" w:hAnsi="Times New Roman"/>
          <w:sz w:val="24"/>
          <w:szCs w:val="24"/>
        </w:rPr>
      </w:pPr>
      <w:r w:rsidRPr="002915BC">
        <w:rPr>
          <w:rFonts w:ascii="Times New Roman" w:hAnsi="Times New Roman"/>
          <w:sz w:val="24"/>
          <w:szCs w:val="24"/>
        </w:rPr>
        <w:t>Sтр = ½ аh,</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где а – основание = 180м</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h – высота</w:t>
      </w:r>
    </w:p>
    <w:p w:rsidR="002915BC" w:rsidRPr="002915BC" w:rsidRDefault="002915BC" w:rsidP="002915BC">
      <w:pPr>
        <w:pStyle w:val="afe"/>
        <w:ind w:firstLine="567"/>
        <w:jc w:val="both"/>
        <w:rPr>
          <w:rFonts w:ascii="Times New Roman" w:hAnsi="Times New Roman"/>
          <w:sz w:val="24"/>
          <w:szCs w:val="24"/>
        </w:rPr>
      </w:pPr>
    </w:p>
    <w:p w:rsidR="002915BC" w:rsidRPr="002915BC" w:rsidRDefault="002915BC" w:rsidP="002915BC">
      <w:pPr>
        <w:pStyle w:val="afe"/>
        <w:ind w:firstLine="567"/>
        <w:jc w:val="both"/>
        <w:rPr>
          <w:rFonts w:ascii="Times New Roman" w:hAnsi="Times New Roman"/>
          <w:sz w:val="24"/>
          <w:szCs w:val="24"/>
          <w:vertAlign w:val="superscript"/>
        </w:rPr>
      </w:pPr>
      <w:r w:rsidRPr="002915BC">
        <w:rPr>
          <w:rFonts w:ascii="Times New Roman" w:hAnsi="Times New Roman"/>
          <w:sz w:val="24"/>
          <w:szCs w:val="24"/>
        </w:rPr>
        <w:t>Sтр = 5 га = 5000 м</w:t>
      </w:r>
      <w:r w:rsidRPr="002915BC">
        <w:rPr>
          <w:rFonts w:ascii="Times New Roman" w:hAnsi="Times New Roman"/>
          <w:sz w:val="24"/>
          <w:szCs w:val="24"/>
          <w:vertAlign w:val="superscript"/>
        </w:rPr>
        <w:t>2</w:t>
      </w:r>
    </w:p>
    <w:p w:rsidR="002915BC" w:rsidRPr="002915BC" w:rsidRDefault="002915BC" w:rsidP="002915BC">
      <w:pPr>
        <w:pStyle w:val="afe"/>
        <w:ind w:firstLine="567"/>
        <w:jc w:val="both"/>
        <w:rPr>
          <w:rFonts w:ascii="Times New Roman" w:hAnsi="Times New Roman"/>
          <w:sz w:val="24"/>
          <w:szCs w:val="24"/>
        </w:rPr>
      </w:pP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из этой формулы определяем высоту</w:t>
      </w:r>
    </w:p>
    <w:p w:rsidR="002915BC" w:rsidRPr="002915BC" w:rsidRDefault="002915BC" w:rsidP="002915BC">
      <w:pPr>
        <w:pStyle w:val="afe"/>
        <w:ind w:firstLine="567"/>
        <w:jc w:val="both"/>
        <w:rPr>
          <w:rFonts w:ascii="Times New Roman" w:hAnsi="Times New Roman"/>
          <w:sz w:val="24"/>
          <w:szCs w:val="24"/>
        </w:rPr>
      </w:pPr>
    </w:p>
    <w:p w:rsidR="002915BC" w:rsidRPr="002915BC" w:rsidRDefault="00730724" w:rsidP="002915BC">
      <w:pPr>
        <w:pStyle w:val="afe"/>
        <w:ind w:firstLine="567"/>
        <w:jc w:val="both"/>
        <w:rPr>
          <w:rFonts w:ascii="Times New Roman" w:hAnsi="Times New Roman"/>
          <w:noProof/>
          <w:sz w:val="24"/>
          <w:szCs w:val="24"/>
        </w:rPr>
      </w:pPr>
      <w:r>
        <w:rPr>
          <w:rFonts w:ascii="Times New Roman" w:hAnsi="Times New Roman"/>
          <w:noProof/>
          <w:sz w:val="24"/>
          <w:szCs w:val="24"/>
          <w:lang w:eastAsia="ru-RU"/>
        </w:rPr>
        <w:drawing>
          <wp:inline distT="0" distB="0" distL="0" distR="0">
            <wp:extent cx="510540" cy="379730"/>
            <wp:effectExtent l="0" t="0" r="3810" b="1270"/>
            <wp:docPr id="33" name="Рисунок 2" descr="http://gigabaza.ru/images/49/96851/5b95581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gigabaza.ru/images/49/96851/5b95581e.gi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10540" cy="379730"/>
                    </a:xfrm>
                    <a:prstGeom prst="rect">
                      <a:avLst/>
                    </a:prstGeom>
                    <a:noFill/>
                    <a:ln>
                      <a:noFill/>
                    </a:ln>
                  </pic:spPr>
                </pic:pic>
              </a:graphicData>
            </a:graphic>
          </wp:inline>
        </w:drawing>
      </w:r>
      <w:r w:rsidR="002915BC" w:rsidRPr="002915BC">
        <w:rPr>
          <w:rFonts w:ascii="Times New Roman" w:hAnsi="Times New Roman"/>
          <w:sz w:val="24"/>
          <w:szCs w:val="24"/>
        </w:rPr>
        <w:t xml:space="preserve">; </w:t>
      </w:r>
      <w:r>
        <w:rPr>
          <w:rFonts w:ascii="Times New Roman" w:hAnsi="Times New Roman"/>
          <w:noProof/>
          <w:sz w:val="24"/>
          <w:szCs w:val="24"/>
          <w:lang w:eastAsia="ru-RU"/>
        </w:rPr>
        <w:drawing>
          <wp:inline distT="0" distB="0" distL="0" distR="0">
            <wp:extent cx="1496060" cy="368300"/>
            <wp:effectExtent l="0" t="0" r="8890" b="0"/>
            <wp:docPr id="34" name="Рисунок 3" descr="http://gigabaza.ru/images/49/96851/m67a9c28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gigabaza.ru/images/49/96851/m67a9c28c.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496060" cy="368300"/>
                    </a:xfrm>
                    <a:prstGeom prst="rect">
                      <a:avLst/>
                    </a:prstGeom>
                    <a:noFill/>
                    <a:ln>
                      <a:noFill/>
                    </a:ln>
                  </pic:spPr>
                </pic:pic>
              </a:graphicData>
            </a:graphic>
          </wp:inline>
        </w:drawing>
      </w:r>
    </w:p>
    <w:p w:rsidR="002915BC" w:rsidRPr="002915BC" w:rsidRDefault="002915BC" w:rsidP="002915BC">
      <w:pPr>
        <w:pStyle w:val="afe"/>
        <w:ind w:firstLine="567"/>
        <w:jc w:val="both"/>
        <w:rPr>
          <w:rFonts w:ascii="Times New Roman" w:hAnsi="Times New Roman"/>
          <w:sz w:val="24"/>
          <w:szCs w:val="24"/>
        </w:rPr>
      </w:pP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 xml:space="preserve">согласно М 1 : 5000 в 1 см – 50 м, </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х см – 55,5 м</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х = 1,1 см; h = 1,1 см</w:t>
      </w:r>
    </w:p>
    <w:p w:rsidR="002915BC" w:rsidRPr="002915BC" w:rsidRDefault="002915BC" w:rsidP="002915BC">
      <w:pPr>
        <w:pStyle w:val="afe"/>
        <w:ind w:firstLine="567"/>
        <w:jc w:val="both"/>
        <w:rPr>
          <w:rFonts w:ascii="Times New Roman" w:hAnsi="Times New Roman"/>
          <w:sz w:val="24"/>
          <w:szCs w:val="24"/>
        </w:rPr>
      </w:pP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Для построения заданной площади необходимо восстановить перпендикуляр h = 1,1 см от основания на линию 1-4.</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Для переноса проекта лесосеки в натуру в лесу необходимо определить расстояние 3А</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220,18 – 180 = 40,18 (м).</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На плане при помощи транспортира измерить румб линии АВ.</w:t>
      </w:r>
    </w:p>
    <w:p w:rsidR="002915BC" w:rsidRPr="002915BC" w:rsidRDefault="002915BC" w:rsidP="002915BC">
      <w:pPr>
        <w:pStyle w:val="afe"/>
        <w:ind w:firstLine="567"/>
        <w:jc w:val="both"/>
        <w:rPr>
          <w:rFonts w:ascii="Times New Roman" w:hAnsi="Times New Roman"/>
          <w:sz w:val="24"/>
          <w:szCs w:val="24"/>
        </w:rPr>
      </w:pPr>
      <w:r w:rsidRPr="002915BC">
        <w:rPr>
          <w:rFonts w:ascii="Times New Roman" w:hAnsi="Times New Roman"/>
          <w:sz w:val="24"/>
          <w:szCs w:val="24"/>
        </w:rPr>
        <w:t>R = СЗ : 65 º.</w:t>
      </w:r>
    </w:p>
    <w:p w:rsidR="002915BC" w:rsidRPr="002915BC" w:rsidRDefault="002915BC" w:rsidP="002915BC">
      <w:pPr>
        <w:ind w:firstLine="567"/>
        <w:jc w:val="both"/>
        <w:rPr>
          <w:rFonts w:eastAsia="Calibri"/>
          <w:b/>
          <w:lang w:eastAsia="en-US" w:bidi="ru-RU"/>
        </w:rPr>
      </w:pPr>
    </w:p>
    <w:p w:rsidR="002915BC" w:rsidRPr="002915BC" w:rsidRDefault="002915BC" w:rsidP="002915BC">
      <w:pPr>
        <w:ind w:firstLine="567"/>
        <w:rPr>
          <w:rFonts w:eastAsia="Calibri"/>
          <w:b/>
          <w:lang w:eastAsia="en-US" w:bidi="ru-RU"/>
        </w:rPr>
      </w:pPr>
      <w:r w:rsidRPr="002915BC">
        <w:rPr>
          <w:rFonts w:eastAsia="Calibri"/>
          <w:b/>
          <w:lang w:eastAsia="en-US" w:bidi="ru-RU"/>
        </w:rPr>
        <w:t>Порядок работы</w:t>
      </w:r>
    </w:p>
    <w:p w:rsidR="002915BC" w:rsidRPr="002915BC" w:rsidRDefault="002915BC" w:rsidP="002915BC">
      <w:pPr>
        <w:ind w:firstLine="567"/>
      </w:pPr>
      <w:r w:rsidRPr="002915BC">
        <w:lastRenderedPageBreak/>
        <w:t>1. Выделить на плане теодолитной съёмки участок треугольной лесосеки, в соответствии с вариантом.</w:t>
      </w:r>
    </w:p>
    <w:p w:rsidR="002915BC" w:rsidRPr="002915BC" w:rsidRDefault="002915BC" w:rsidP="002915BC">
      <w:pPr>
        <w:pStyle w:val="afe"/>
        <w:ind w:firstLine="567"/>
        <w:jc w:val="both"/>
      </w:pPr>
    </w:p>
    <w:p w:rsidR="002915BC" w:rsidRPr="002915BC" w:rsidRDefault="002915BC" w:rsidP="002915BC">
      <w:pPr>
        <w:pStyle w:val="ab"/>
        <w:spacing w:before="0" w:beforeAutospacing="0" w:after="0" w:afterAutospacing="0"/>
        <w:ind w:firstLine="567"/>
        <w:jc w:val="both"/>
      </w:pPr>
      <w:r w:rsidRPr="002915BC">
        <w:rPr>
          <w:b/>
        </w:rPr>
        <w:t>Содержание отчета</w:t>
      </w:r>
      <w:r w:rsidRPr="002915BC">
        <w:t>: укажите номер практической работы, тему, цель, оборудование, выполните задания методических указаний, сформулируйте и запишите вывод.</w:t>
      </w:r>
    </w:p>
    <w:p w:rsidR="002915BC" w:rsidRPr="002915BC" w:rsidRDefault="002915BC" w:rsidP="002915BC">
      <w:pPr>
        <w:pStyle w:val="ab"/>
        <w:spacing w:before="0" w:beforeAutospacing="0" w:after="0" w:afterAutospacing="0"/>
        <w:ind w:firstLine="567"/>
        <w:jc w:val="both"/>
      </w:pPr>
    </w:p>
    <w:p w:rsidR="002915BC" w:rsidRPr="002915BC" w:rsidRDefault="002915BC" w:rsidP="002915BC">
      <w:pPr>
        <w:ind w:firstLine="567"/>
        <w:jc w:val="both"/>
        <w:rPr>
          <w:b/>
        </w:rPr>
      </w:pPr>
      <w:r w:rsidRPr="002915BC">
        <w:rPr>
          <w:b/>
        </w:rPr>
        <w:t>Контрольные вопросы</w:t>
      </w:r>
    </w:p>
    <w:p w:rsidR="002915BC" w:rsidRPr="002915BC" w:rsidRDefault="002915BC" w:rsidP="002915BC">
      <w:pPr>
        <w:ind w:firstLine="567"/>
        <w:jc w:val="both"/>
        <w:rPr>
          <w:b/>
        </w:rPr>
      </w:pPr>
    </w:p>
    <w:p w:rsidR="002915BC" w:rsidRPr="002915BC" w:rsidRDefault="002915BC" w:rsidP="002915BC">
      <w:pPr>
        <w:ind w:firstLine="567"/>
        <w:jc w:val="both"/>
      </w:pPr>
      <w:r w:rsidRPr="002915BC">
        <w:t>1. Что означает перенос проекта лесосеки в натуру?</w:t>
      </w:r>
    </w:p>
    <w:p w:rsidR="002915BC" w:rsidRPr="002915BC" w:rsidRDefault="002915BC" w:rsidP="002915BC">
      <w:pPr>
        <w:pStyle w:val="ab"/>
        <w:shd w:val="clear" w:color="auto" w:fill="FFFFFF"/>
        <w:spacing w:before="0" w:beforeAutospacing="0" w:after="150" w:afterAutospacing="0"/>
        <w:ind w:firstLine="567"/>
        <w:jc w:val="both"/>
        <w:rPr>
          <w:bCs/>
        </w:rPr>
      </w:pPr>
    </w:p>
    <w:p w:rsidR="002915BC" w:rsidRPr="002915BC" w:rsidRDefault="002915BC" w:rsidP="004A5E45">
      <w:pPr>
        <w:shd w:val="clear" w:color="auto" w:fill="FFFFFF"/>
        <w:ind w:firstLine="851"/>
        <w:jc w:val="both"/>
        <w:outlineLvl w:val="0"/>
        <w:rPr>
          <w:b/>
          <w:shd w:val="clear" w:color="auto" w:fill="FFFFFF"/>
        </w:rPr>
      </w:pPr>
    </w:p>
    <w:p w:rsidR="00664295" w:rsidRPr="002915BC" w:rsidRDefault="00664295" w:rsidP="004A5E45">
      <w:pPr>
        <w:shd w:val="clear" w:color="auto" w:fill="FFFFFF"/>
        <w:ind w:firstLine="851"/>
        <w:jc w:val="both"/>
        <w:outlineLvl w:val="0"/>
        <w:rPr>
          <w:b/>
          <w:shd w:val="clear" w:color="auto" w:fill="FFFFFF"/>
        </w:rPr>
      </w:pPr>
      <w:r w:rsidRPr="002915BC">
        <w:rPr>
          <w:b/>
          <w:shd w:val="clear" w:color="auto" w:fill="FFFFFF"/>
        </w:rPr>
        <w:t>4. Правила выполнения практических работ:</w:t>
      </w:r>
    </w:p>
    <w:p w:rsidR="00664295" w:rsidRPr="002915BC" w:rsidRDefault="00664295" w:rsidP="004A5E45">
      <w:pPr>
        <w:ind w:firstLine="851"/>
        <w:jc w:val="both"/>
      </w:pPr>
      <w:r w:rsidRPr="002915BC">
        <w:t>Прежде чем приступить к выполнению задания, прочтите рекомендации к выполнению в данном методическом пособии. Ознакомьтесь с перечнем рекомендуемой литературы, повторите теоретический материал, относящийся к теме работы.</w:t>
      </w:r>
    </w:p>
    <w:p w:rsidR="00664295" w:rsidRPr="002915BC" w:rsidRDefault="00664295" w:rsidP="004A5E45">
      <w:pPr>
        <w:shd w:val="clear" w:color="auto" w:fill="FFFFFF"/>
        <w:ind w:firstLine="851"/>
        <w:jc w:val="both"/>
        <w:outlineLvl w:val="0"/>
      </w:pPr>
      <w:r w:rsidRPr="002915BC">
        <w:t>Закончив выполнение практической работы, Вы должны сдать результат преподавателю. Если возникнут затруднения в процессе работы, обратитесь к преподавателю.</w:t>
      </w:r>
    </w:p>
    <w:p w:rsidR="00664295" w:rsidRPr="002915BC" w:rsidRDefault="00664295" w:rsidP="004A5E45">
      <w:pPr>
        <w:shd w:val="clear" w:color="auto" w:fill="FFFFFF"/>
        <w:ind w:firstLine="851"/>
        <w:jc w:val="both"/>
        <w:outlineLvl w:val="0"/>
      </w:pPr>
      <w:r w:rsidRPr="002915BC">
        <w:t>1. Обучающийся должен выполнить практическую (лабораторную) работу в соответствии с полученным заданием.</w:t>
      </w:r>
    </w:p>
    <w:p w:rsidR="00664295" w:rsidRPr="002915BC" w:rsidRDefault="00664295" w:rsidP="004A5E45">
      <w:pPr>
        <w:shd w:val="clear" w:color="auto" w:fill="FFFFFF"/>
        <w:ind w:firstLine="851"/>
        <w:jc w:val="both"/>
        <w:outlineLvl w:val="0"/>
      </w:pPr>
      <w:r w:rsidRPr="002915BC">
        <w:t>2. Каждый обучающийся после выполнения работы должен представить отчет о проделанной работе с анализом полученных результатов и выводом по работе.</w:t>
      </w:r>
    </w:p>
    <w:p w:rsidR="00664295" w:rsidRPr="002915BC" w:rsidRDefault="00664295" w:rsidP="004A5E45">
      <w:pPr>
        <w:shd w:val="clear" w:color="auto" w:fill="FFFFFF"/>
        <w:ind w:firstLine="851"/>
        <w:jc w:val="both"/>
        <w:outlineLvl w:val="0"/>
      </w:pPr>
      <w:r w:rsidRPr="002915BC">
        <w:t>3. Отчет о проделанной работе следует выполнять в тетрадях для практических (лабораторных) работ.</w:t>
      </w:r>
    </w:p>
    <w:p w:rsidR="00664295" w:rsidRPr="002915BC" w:rsidRDefault="00664295" w:rsidP="004A5E45">
      <w:pPr>
        <w:shd w:val="clear" w:color="auto" w:fill="FFFFFF"/>
        <w:ind w:firstLine="851"/>
        <w:jc w:val="both"/>
        <w:outlineLvl w:val="0"/>
      </w:pPr>
      <w:r w:rsidRPr="002915BC">
        <w:t>4. Содержание отчета указано в описании лабораторной (практической) работы.</w:t>
      </w:r>
    </w:p>
    <w:p w:rsidR="00664295" w:rsidRPr="002915BC" w:rsidRDefault="00664295" w:rsidP="004A5E45">
      <w:pPr>
        <w:shd w:val="clear" w:color="auto" w:fill="FFFFFF"/>
        <w:ind w:firstLine="851"/>
        <w:jc w:val="both"/>
        <w:outlineLvl w:val="0"/>
      </w:pPr>
      <w:r w:rsidRPr="002915BC">
        <w:t>5. Таблицы и рисунки следует выполнять с помощью чертежных инструментов (линейки, циркуля и т. д.) карандашом с соблюдением ЕСКД.</w:t>
      </w:r>
    </w:p>
    <w:p w:rsidR="00664295" w:rsidRPr="002915BC" w:rsidRDefault="00664295" w:rsidP="004A5E45">
      <w:pPr>
        <w:shd w:val="clear" w:color="auto" w:fill="FFFFFF"/>
        <w:ind w:firstLine="851"/>
        <w:jc w:val="both"/>
        <w:outlineLvl w:val="0"/>
      </w:pPr>
      <w:r w:rsidRPr="002915BC">
        <w:t>6. Расчет следует проводить с точностью до двух значащих цифр.</w:t>
      </w:r>
    </w:p>
    <w:p w:rsidR="00664295" w:rsidRPr="002915BC" w:rsidRDefault="00664295" w:rsidP="004A5E45">
      <w:pPr>
        <w:shd w:val="clear" w:color="auto" w:fill="FFFFFF"/>
        <w:ind w:firstLine="851"/>
        <w:jc w:val="both"/>
        <w:outlineLvl w:val="0"/>
      </w:pPr>
      <w:r w:rsidRPr="002915BC">
        <w:t>7. Если обучающийся не выполнил практическую работу или часть работы, то он может выполнить работу или оставшуюся часть во внеурочное время, согласованное с преподавателем.</w:t>
      </w:r>
    </w:p>
    <w:p w:rsidR="00664295" w:rsidRPr="002915BC" w:rsidRDefault="00664295" w:rsidP="004A5E45">
      <w:pPr>
        <w:shd w:val="clear" w:color="auto" w:fill="FFFFFF"/>
        <w:ind w:firstLine="851"/>
        <w:jc w:val="both"/>
        <w:outlineLvl w:val="0"/>
      </w:pPr>
      <w:r w:rsidRPr="002915BC">
        <w:t>8. Оценку по практической работе студент получает, с учетом срока выполнения работы, если:</w:t>
      </w:r>
    </w:p>
    <w:p w:rsidR="00664295" w:rsidRPr="002915BC" w:rsidRDefault="00664295" w:rsidP="004A5E45">
      <w:pPr>
        <w:shd w:val="clear" w:color="auto" w:fill="FFFFFF"/>
        <w:ind w:firstLine="851"/>
        <w:jc w:val="both"/>
        <w:outlineLvl w:val="0"/>
      </w:pPr>
      <w:r w:rsidRPr="002915BC">
        <w:t>- расчеты выполнены правильно и в полном объеме;</w:t>
      </w:r>
    </w:p>
    <w:p w:rsidR="00664295" w:rsidRPr="002915BC" w:rsidRDefault="00664295" w:rsidP="004A5E45">
      <w:pPr>
        <w:shd w:val="clear" w:color="auto" w:fill="FFFFFF"/>
        <w:ind w:firstLine="851"/>
        <w:jc w:val="both"/>
        <w:outlineLvl w:val="0"/>
      </w:pPr>
      <w:r w:rsidRPr="002915BC">
        <w:t>- сделан анализ проделанной работы и вывод по результатам работы;</w:t>
      </w:r>
    </w:p>
    <w:p w:rsidR="00664295" w:rsidRPr="002915BC" w:rsidRDefault="00664295" w:rsidP="004A5E45">
      <w:pPr>
        <w:shd w:val="clear" w:color="auto" w:fill="FFFFFF"/>
        <w:ind w:firstLine="851"/>
        <w:jc w:val="both"/>
        <w:outlineLvl w:val="0"/>
      </w:pPr>
      <w:r w:rsidRPr="002915BC">
        <w:t>- студент может пояснить выполнение любого этапа работы;</w:t>
      </w:r>
    </w:p>
    <w:p w:rsidR="00664295" w:rsidRPr="002915BC" w:rsidRDefault="00664295" w:rsidP="004A5E45">
      <w:pPr>
        <w:shd w:val="clear" w:color="auto" w:fill="FFFFFF"/>
        <w:ind w:firstLine="851"/>
        <w:jc w:val="both"/>
        <w:outlineLvl w:val="0"/>
      </w:pPr>
      <w:r w:rsidRPr="002915BC">
        <w:t>- отчет выполнен в соответствии с требованиями к выполнению работы.</w:t>
      </w:r>
    </w:p>
    <w:p w:rsidR="00664295" w:rsidRPr="002915BC" w:rsidRDefault="00664295" w:rsidP="004A5E45">
      <w:pPr>
        <w:ind w:firstLine="851"/>
        <w:jc w:val="both"/>
      </w:pPr>
    </w:p>
    <w:p w:rsidR="00664295" w:rsidRPr="002915BC" w:rsidRDefault="00664295" w:rsidP="004A5E45">
      <w:pPr>
        <w:ind w:firstLine="851"/>
        <w:jc w:val="both"/>
      </w:pPr>
    </w:p>
    <w:p w:rsidR="00664295" w:rsidRPr="002915BC" w:rsidRDefault="00664295" w:rsidP="004A5E45">
      <w:pPr>
        <w:ind w:firstLine="851"/>
        <w:jc w:val="both"/>
        <w:rPr>
          <w:b/>
        </w:rPr>
      </w:pPr>
      <w:r w:rsidRPr="002915BC">
        <w:rPr>
          <w:b/>
        </w:rPr>
        <w:t>5. Критерии оценивания практических работ:</w:t>
      </w:r>
    </w:p>
    <w:p w:rsidR="00664295" w:rsidRPr="002915BC" w:rsidRDefault="00664295" w:rsidP="004A5E45">
      <w:pPr>
        <w:ind w:firstLine="851"/>
        <w:contextualSpacing/>
        <w:jc w:val="both"/>
      </w:pPr>
      <w:r w:rsidRPr="002915BC">
        <w:t>1. Обучающийся выполнил работу в полном объеме с соблюдением необходимой последовательности. Работа выполнена аккуратно – 5 (отлично).</w:t>
      </w:r>
    </w:p>
    <w:p w:rsidR="00664295" w:rsidRPr="002915BC" w:rsidRDefault="00664295" w:rsidP="004A5E45">
      <w:pPr>
        <w:ind w:firstLine="851"/>
        <w:contextualSpacing/>
        <w:jc w:val="both"/>
      </w:pPr>
      <w:r w:rsidRPr="002915BC">
        <w:t>2. Обучающийся не смог выполнить 2-3 элемента. Работа выполнена аккуратно- 4 (хорошо).</w:t>
      </w:r>
    </w:p>
    <w:p w:rsidR="00664295" w:rsidRPr="002915BC" w:rsidRDefault="00664295" w:rsidP="004A5E45">
      <w:pPr>
        <w:ind w:firstLine="851"/>
        <w:contextualSpacing/>
        <w:jc w:val="both"/>
      </w:pPr>
      <w:r w:rsidRPr="002915BC">
        <w:t>3. Работа выполнена неаккуратно, технологически неправильно – 3 (удовлетворительно).</w:t>
      </w:r>
    </w:p>
    <w:p w:rsidR="009213C3" w:rsidRPr="002915BC" w:rsidRDefault="009213C3" w:rsidP="004A5E45">
      <w:pPr>
        <w:jc w:val="both"/>
      </w:pPr>
    </w:p>
    <w:p w:rsidR="005C2DB6" w:rsidRPr="002915BC" w:rsidRDefault="005C2DB6" w:rsidP="004A5E45">
      <w:pPr>
        <w:ind w:firstLine="851"/>
        <w:rPr>
          <w:b/>
        </w:rPr>
      </w:pPr>
      <w:r w:rsidRPr="002915BC">
        <w:rPr>
          <w:b/>
        </w:rPr>
        <w:t>6. Литература для выполнения практических работ:</w:t>
      </w:r>
    </w:p>
    <w:p w:rsidR="007D67D5" w:rsidRPr="002915BC" w:rsidRDefault="007D67D5" w:rsidP="004A5E45">
      <w:pPr>
        <w:ind w:firstLine="851"/>
        <w:jc w:val="both"/>
        <w:rPr>
          <w:b/>
        </w:rPr>
      </w:pPr>
    </w:p>
    <w:p w:rsidR="00650EB4" w:rsidRPr="002915BC" w:rsidRDefault="00650EB4" w:rsidP="00650EB4">
      <w:pPr>
        <w:ind w:firstLine="709"/>
        <w:jc w:val="both"/>
        <w:rPr>
          <w:b/>
        </w:rPr>
      </w:pPr>
      <w:r w:rsidRPr="002915BC">
        <w:rPr>
          <w:b/>
        </w:rPr>
        <w:t>Основные источники:</w:t>
      </w:r>
    </w:p>
    <w:p w:rsidR="00650EB4" w:rsidRPr="002915BC" w:rsidRDefault="00650EB4" w:rsidP="00650EB4">
      <w:pPr>
        <w:ind w:firstLine="709"/>
        <w:jc w:val="both"/>
      </w:pPr>
      <w:r w:rsidRPr="002915BC">
        <w:t>1. Геодезия в лесном хозяйстве: Учебное пособие / Нестеренок В.Ф., Нестернок М.С., Кухарчик В.А. - Мн.:РИПО, 2025. - 280 с. (Электронный ресурс Znanium.com).</w:t>
      </w:r>
    </w:p>
    <w:p w:rsidR="00650EB4" w:rsidRPr="002915BC" w:rsidRDefault="00650EB4" w:rsidP="00650EB4">
      <w:pPr>
        <w:ind w:firstLine="709"/>
        <w:jc w:val="both"/>
      </w:pPr>
    </w:p>
    <w:p w:rsidR="00650EB4" w:rsidRPr="002915BC" w:rsidRDefault="00650EB4" w:rsidP="00650EB4">
      <w:pPr>
        <w:ind w:firstLine="709"/>
        <w:jc w:val="both"/>
        <w:rPr>
          <w:b/>
        </w:rPr>
      </w:pPr>
      <w:r w:rsidRPr="002915BC">
        <w:rPr>
          <w:b/>
        </w:rPr>
        <w:t>Дополнительные источники:</w:t>
      </w:r>
    </w:p>
    <w:p w:rsidR="00650EB4" w:rsidRPr="002915BC" w:rsidRDefault="00650EB4" w:rsidP="00650EB4">
      <w:pPr>
        <w:ind w:firstLine="709"/>
        <w:jc w:val="both"/>
      </w:pPr>
      <w:r w:rsidRPr="002915BC">
        <w:t xml:space="preserve">1. </w:t>
      </w:r>
      <w:r w:rsidRPr="002915BC">
        <w:rPr>
          <w:bCs/>
        </w:rPr>
        <w:t xml:space="preserve">Черданцев, Б.Н. </w:t>
      </w:r>
      <w:r w:rsidRPr="002915BC">
        <w:t>Введение в специальность «Прикладная геодезия» [Текст] : учебное пособие / Б.Н. Черданцев. – Томск : Изд-во Том. гос. архит.-строит. ун-та, 2025. – 80 с.</w:t>
      </w:r>
    </w:p>
    <w:p w:rsidR="00650EB4" w:rsidRPr="002915BC" w:rsidRDefault="00650EB4" w:rsidP="00650EB4">
      <w:pPr>
        <w:ind w:firstLine="709"/>
        <w:jc w:val="both"/>
      </w:pPr>
      <w:r w:rsidRPr="002915BC">
        <w:t>2. Ходоров С.Н. Геодезия – это очень просто. Введение в специальность. – 2-е издание. – М.: Инфра-Инженерия, 2025. – 176 с. (Электронный ресурс Znanium.com).</w:t>
      </w:r>
    </w:p>
    <w:p w:rsidR="00A118E9" w:rsidRPr="002915BC" w:rsidRDefault="00A118E9" w:rsidP="00650EB4">
      <w:pPr>
        <w:ind w:firstLine="851"/>
        <w:jc w:val="both"/>
      </w:pPr>
    </w:p>
    <w:sectPr w:rsidR="00A118E9" w:rsidRPr="002915BC" w:rsidSect="00F37751">
      <w:footerReference w:type="default" r:id="rId38"/>
      <w:pgSz w:w="11906" w:h="16838" w:code="9"/>
      <w:pgMar w:top="1134" w:right="1134" w:bottom="1134" w:left="1134" w:header="709" w:footer="27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510D" w:rsidRDefault="006F510D" w:rsidP="00732224">
      <w:r>
        <w:separator/>
      </w:r>
    </w:p>
  </w:endnote>
  <w:endnote w:type="continuationSeparator" w:id="0">
    <w:p w:rsidR="006F510D" w:rsidRDefault="006F510D" w:rsidP="007322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ISOCPEUR">
    <w:altName w:val="Arial"/>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B666E" w:rsidRDefault="005B666E">
    <w:pPr>
      <w:pStyle w:val="a6"/>
      <w:jc w:val="right"/>
    </w:pPr>
    <w:r>
      <w:fldChar w:fldCharType="begin"/>
    </w:r>
    <w:r>
      <w:instrText xml:space="preserve"> PAGE   \* MERGEFORMAT </w:instrText>
    </w:r>
    <w:r>
      <w:fldChar w:fldCharType="separate"/>
    </w:r>
    <w:r w:rsidR="00852DBD">
      <w:rPr>
        <w:noProof/>
      </w:rPr>
      <w:t>30</w:t>
    </w:r>
    <w:r>
      <w:fldChar w:fldCharType="end"/>
    </w:r>
  </w:p>
  <w:p w:rsidR="005B666E" w:rsidRDefault="005B666E">
    <w:pPr>
      <w:pStyle w:val="a6"/>
    </w:pPr>
  </w:p>
  <w:p w:rsidR="005B666E" w:rsidRDefault="005B666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510D" w:rsidRDefault="006F510D" w:rsidP="00732224">
      <w:r>
        <w:separator/>
      </w:r>
    </w:p>
  </w:footnote>
  <w:footnote w:type="continuationSeparator" w:id="0">
    <w:p w:rsidR="006F510D" w:rsidRDefault="006F510D" w:rsidP="0073222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in;height:3in" o:bullet="t"/>
    </w:pict>
  </w:numPicBullet>
  <w:numPicBullet w:numPicBulletId="1">
    <w:pict>
      <v:shape id="_x0000_i1027" type="#_x0000_t75" style="width:3in;height:3in" o:bullet="t"/>
    </w:pict>
  </w:numPicBullet>
  <w:numPicBullet w:numPicBulletId="2">
    <w:pict>
      <v:shape id="_x0000_i1028" type="#_x0000_t75" style="width:11.2pt;height:11.2pt" o:bullet="t">
        <v:imagedata r:id="rId1" o:title="msoBAD8"/>
      </v:shape>
    </w:pict>
  </w:numPicBullet>
  <w:numPicBullet w:numPicBulletId="3">
    <w:pict>
      <v:shape id="_x0000_i1029" type="#_x0000_t75" style="width:11.2pt;height:11.2pt" o:bullet="t">
        <v:imagedata r:id="rId2" o:title="BD14565_"/>
      </v:shape>
    </w:pict>
  </w:numPicBullet>
  <w:abstractNum w:abstractNumId="0">
    <w:nsid w:val="00000120"/>
    <w:multiLevelType w:val="hybridMultilevel"/>
    <w:tmpl w:val="A29014C0"/>
    <w:lvl w:ilvl="0" w:tplc="72F0F754">
      <w:start w:val="1"/>
      <w:numFmt w:val="bullet"/>
      <w:lvlText w:val="У"/>
      <w:lvlJc w:val="left"/>
    </w:lvl>
    <w:lvl w:ilvl="1" w:tplc="E14A81AC">
      <w:numFmt w:val="decimal"/>
      <w:lvlText w:val=""/>
      <w:lvlJc w:val="left"/>
    </w:lvl>
    <w:lvl w:ilvl="2" w:tplc="0F04623C">
      <w:numFmt w:val="decimal"/>
      <w:lvlText w:val=""/>
      <w:lvlJc w:val="left"/>
    </w:lvl>
    <w:lvl w:ilvl="3" w:tplc="F97C9440">
      <w:numFmt w:val="decimal"/>
      <w:lvlText w:val=""/>
      <w:lvlJc w:val="left"/>
    </w:lvl>
    <w:lvl w:ilvl="4" w:tplc="D5DCD0D2">
      <w:numFmt w:val="decimal"/>
      <w:lvlText w:val=""/>
      <w:lvlJc w:val="left"/>
    </w:lvl>
    <w:lvl w:ilvl="5" w:tplc="81E00EF0">
      <w:numFmt w:val="decimal"/>
      <w:lvlText w:val=""/>
      <w:lvlJc w:val="left"/>
    </w:lvl>
    <w:lvl w:ilvl="6" w:tplc="6F0C84A8">
      <w:numFmt w:val="decimal"/>
      <w:lvlText w:val=""/>
      <w:lvlJc w:val="left"/>
    </w:lvl>
    <w:lvl w:ilvl="7" w:tplc="CA4EA15E">
      <w:numFmt w:val="decimal"/>
      <w:lvlText w:val=""/>
      <w:lvlJc w:val="left"/>
    </w:lvl>
    <w:lvl w:ilvl="8" w:tplc="1526B13C">
      <w:numFmt w:val="decimal"/>
      <w:lvlText w:val=""/>
      <w:lvlJc w:val="left"/>
    </w:lvl>
  </w:abstractNum>
  <w:abstractNum w:abstractNumId="1">
    <w:nsid w:val="00000732"/>
    <w:multiLevelType w:val="hybridMultilevel"/>
    <w:tmpl w:val="CBE47EDC"/>
    <w:lvl w:ilvl="0" w:tplc="3F10D3BC">
      <w:start w:val="1"/>
      <w:numFmt w:val="bullet"/>
      <w:lvlText w:val="У"/>
      <w:lvlJc w:val="left"/>
    </w:lvl>
    <w:lvl w:ilvl="1" w:tplc="4E0A2D4E">
      <w:start w:val="3"/>
      <w:numFmt w:val="decimal"/>
      <w:lvlText w:val="%2)"/>
      <w:lvlJc w:val="left"/>
    </w:lvl>
    <w:lvl w:ilvl="2" w:tplc="5D305DEE">
      <w:numFmt w:val="decimal"/>
      <w:lvlText w:val=""/>
      <w:lvlJc w:val="left"/>
    </w:lvl>
    <w:lvl w:ilvl="3" w:tplc="ECCE22D2">
      <w:numFmt w:val="decimal"/>
      <w:lvlText w:val=""/>
      <w:lvlJc w:val="left"/>
    </w:lvl>
    <w:lvl w:ilvl="4" w:tplc="423EC008">
      <w:numFmt w:val="decimal"/>
      <w:lvlText w:val=""/>
      <w:lvlJc w:val="left"/>
    </w:lvl>
    <w:lvl w:ilvl="5" w:tplc="8D34AC68">
      <w:numFmt w:val="decimal"/>
      <w:lvlText w:val=""/>
      <w:lvlJc w:val="left"/>
    </w:lvl>
    <w:lvl w:ilvl="6" w:tplc="A008D9D2">
      <w:numFmt w:val="decimal"/>
      <w:lvlText w:val=""/>
      <w:lvlJc w:val="left"/>
    </w:lvl>
    <w:lvl w:ilvl="7" w:tplc="DAD24612">
      <w:numFmt w:val="decimal"/>
      <w:lvlText w:val=""/>
      <w:lvlJc w:val="left"/>
    </w:lvl>
    <w:lvl w:ilvl="8" w:tplc="B3A0B90C">
      <w:numFmt w:val="decimal"/>
      <w:lvlText w:val=""/>
      <w:lvlJc w:val="left"/>
    </w:lvl>
  </w:abstractNum>
  <w:abstractNum w:abstractNumId="2">
    <w:nsid w:val="068E1CA6"/>
    <w:multiLevelType w:val="multilevel"/>
    <w:tmpl w:val="6C5C8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F24385"/>
    <w:multiLevelType w:val="multilevel"/>
    <w:tmpl w:val="ED5C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3AB3BC8"/>
    <w:multiLevelType w:val="hybridMultilevel"/>
    <w:tmpl w:val="46FA5F0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nsid w:val="16D0600C"/>
    <w:multiLevelType w:val="hybridMultilevel"/>
    <w:tmpl w:val="50E60110"/>
    <w:lvl w:ilvl="0" w:tplc="2DE04F4A">
      <w:start w:val="1"/>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6">
    <w:nsid w:val="17780636"/>
    <w:multiLevelType w:val="hybridMultilevel"/>
    <w:tmpl w:val="FDE4C51A"/>
    <w:lvl w:ilvl="0" w:tplc="D7E61DDE">
      <w:start w:val="1"/>
      <w:numFmt w:val="decimal"/>
      <w:lvlText w:val="%1."/>
      <w:lvlJc w:val="left"/>
      <w:pPr>
        <w:tabs>
          <w:tab w:val="num" w:pos="390"/>
        </w:tabs>
        <w:ind w:left="390" w:hanging="390"/>
      </w:pPr>
      <w:rPr>
        <w:rFonts w:hint="default"/>
      </w:rPr>
    </w:lvl>
    <w:lvl w:ilvl="1" w:tplc="04190019" w:tentative="1">
      <w:start w:val="1"/>
      <w:numFmt w:val="lowerLetter"/>
      <w:lvlText w:val="%2."/>
      <w:lvlJc w:val="left"/>
      <w:pPr>
        <w:tabs>
          <w:tab w:val="num" w:pos="180"/>
        </w:tabs>
        <w:ind w:left="180" w:hanging="360"/>
      </w:pPr>
    </w:lvl>
    <w:lvl w:ilvl="2" w:tplc="0419001B">
      <w:start w:val="1"/>
      <w:numFmt w:val="lowerRoman"/>
      <w:lvlText w:val="%3."/>
      <w:lvlJc w:val="right"/>
      <w:pPr>
        <w:tabs>
          <w:tab w:val="num" w:pos="180"/>
        </w:tabs>
        <w:ind w:left="180" w:hanging="180"/>
      </w:pPr>
    </w:lvl>
    <w:lvl w:ilvl="3" w:tplc="0419000F" w:tentative="1">
      <w:start w:val="1"/>
      <w:numFmt w:val="decimal"/>
      <w:lvlText w:val="%4."/>
      <w:lvlJc w:val="left"/>
      <w:pPr>
        <w:tabs>
          <w:tab w:val="num" w:pos="1620"/>
        </w:tabs>
        <w:ind w:left="1620" w:hanging="360"/>
      </w:pPr>
    </w:lvl>
    <w:lvl w:ilvl="4" w:tplc="04190019" w:tentative="1">
      <w:start w:val="1"/>
      <w:numFmt w:val="lowerLetter"/>
      <w:lvlText w:val="%5."/>
      <w:lvlJc w:val="left"/>
      <w:pPr>
        <w:tabs>
          <w:tab w:val="num" w:pos="2340"/>
        </w:tabs>
        <w:ind w:left="2340" w:hanging="360"/>
      </w:pPr>
    </w:lvl>
    <w:lvl w:ilvl="5" w:tplc="0419001B" w:tentative="1">
      <w:start w:val="1"/>
      <w:numFmt w:val="lowerRoman"/>
      <w:lvlText w:val="%6."/>
      <w:lvlJc w:val="right"/>
      <w:pPr>
        <w:tabs>
          <w:tab w:val="num" w:pos="3060"/>
        </w:tabs>
        <w:ind w:left="3060" w:hanging="180"/>
      </w:pPr>
    </w:lvl>
    <w:lvl w:ilvl="6" w:tplc="0419000F" w:tentative="1">
      <w:start w:val="1"/>
      <w:numFmt w:val="decimal"/>
      <w:lvlText w:val="%7."/>
      <w:lvlJc w:val="left"/>
      <w:pPr>
        <w:tabs>
          <w:tab w:val="num" w:pos="3780"/>
        </w:tabs>
        <w:ind w:left="3780" w:hanging="360"/>
      </w:pPr>
    </w:lvl>
    <w:lvl w:ilvl="7" w:tplc="04190019" w:tentative="1">
      <w:start w:val="1"/>
      <w:numFmt w:val="lowerLetter"/>
      <w:lvlText w:val="%8."/>
      <w:lvlJc w:val="left"/>
      <w:pPr>
        <w:tabs>
          <w:tab w:val="num" w:pos="4500"/>
        </w:tabs>
        <w:ind w:left="4500" w:hanging="360"/>
      </w:pPr>
    </w:lvl>
    <w:lvl w:ilvl="8" w:tplc="0419001B" w:tentative="1">
      <w:start w:val="1"/>
      <w:numFmt w:val="lowerRoman"/>
      <w:lvlText w:val="%9."/>
      <w:lvlJc w:val="right"/>
      <w:pPr>
        <w:tabs>
          <w:tab w:val="num" w:pos="5220"/>
        </w:tabs>
        <w:ind w:left="5220" w:hanging="180"/>
      </w:pPr>
    </w:lvl>
  </w:abstractNum>
  <w:abstractNum w:abstractNumId="7">
    <w:nsid w:val="195B6E61"/>
    <w:multiLevelType w:val="multilevel"/>
    <w:tmpl w:val="A722752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F00931"/>
    <w:multiLevelType w:val="multilevel"/>
    <w:tmpl w:val="99CA45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4EF2C0A"/>
    <w:multiLevelType w:val="hybridMultilevel"/>
    <w:tmpl w:val="4924774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7E53E72"/>
    <w:multiLevelType w:val="multilevel"/>
    <w:tmpl w:val="DAC075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286C001B"/>
    <w:multiLevelType w:val="hybridMultilevel"/>
    <w:tmpl w:val="97843B9C"/>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BDD6CAB"/>
    <w:multiLevelType w:val="multilevel"/>
    <w:tmpl w:val="2B72FC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207744B"/>
    <w:multiLevelType w:val="multilevel"/>
    <w:tmpl w:val="7FEE4AA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A3B1C53"/>
    <w:multiLevelType w:val="multilevel"/>
    <w:tmpl w:val="B61283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4B8E4CD2"/>
    <w:multiLevelType w:val="hybridMultilevel"/>
    <w:tmpl w:val="C56AF570"/>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6">
    <w:nsid w:val="4F761E28"/>
    <w:multiLevelType w:val="multilevel"/>
    <w:tmpl w:val="186E9DD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44F2F08"/>
    <w:multiLevelType w:val="multilevel"/>
    <w:tmpl w:val="DEFE36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7634224"/>
    <w:multiLevelType w:val="hybridMultilevel"/>
    <w:tmpl w:val="22741D04"/>
    <w:lvl w:ilvl="0" w:tplc="72A832E0">
      <w:numFmt w:val="bullet"/>
      <w:lvlText w:val="-"/>
      <w:lvlJc w:val="left"/>
      <w:pPr>
        <w:ind w:left="217" w:hanging="140"/>
      </w:pPr>
      <w:rPr>
        <w:rFonts w:ascii="Times New Roman" w:eastAsia="Times New Roman" w:hAnsi="Times New Roman" w:cs="Times New Roman" w:hint="default"/>
        <w:w w:val="99"/>
        <w:sz w:val="24"/>
        <w:szCs w:val="24"/>
        <w:lang w:val="ru-RU" w:eastAsia="en-US" w:bidi="ar-SA"/>
      </w:rPr>
    </w:lvl>
    <w:lvl w:ilvl="1" w:tplc="40021600">
      <w:numFmt w:val="bullet"/>
      <w:lvlText w:val="•"/>
      <w:lvlJc w:val="left"/>
      <w:pPr>
        <w:ind w:left="1189" w:hanging="140"/>
      </w:pPr>
      <w:rPr>
        <w:rFonts w:hint="default"/>
        <w:lang w:val="ru-RU" w:eastAsia="en-US" w:bidi="ar-SA"/>
      </w:rPr>
    </w:lvl>
    <w:lvl w:ilvl="2" w:tplc="83A4D3EE">
      <w:numFmt w:val="bullet"/>
      <w:lvlText w:val="•"/>
      <w:lvlJc w:val="left"/>
      <w:pPr>
        <w:ind w:left="2159" w:hanging="140"/>
      </w:pPr>
      <w:rPr>
        <w:rFonts w:hint="default"/>
        <w:lang w:val="ru-RU" w:eastAsia="en-US" w:bidi="ar-SA"/>
      </w:rPr>
    </w:lvl>
    <w:lvl w:ilvl="3" w:tplc="F3DE41C0">
      <w:numFmt w:val="bullet"/>
      <w:lvlText w:val="•"/>
      <w:lvlJc w:val="left"/>
      <w:pPr>
        <w:ind w:left="3129" w:hanging="140"/>
      </w:pPr>
      <w:rPr>
        <w:rFonts w:hint="default"/>
        <w:lang w:val="ru-RU" w:eastAsia="en-US" w:bidi="ar-SA"/>
      </w:rPr>
    </w:lvl>
    <w:lvl w:ilvl="4" w:tplc="D32CF8F8">
      <w:numFmt w:val="bullet"/>
      <w:lvlText w:val="•"/>
      <w:lvlJc w:val="left"/>
      <w:pPr>
        <w:ind w:left="4099" w:hanging="140"/>
      </w:pPr>
      <w:rPr>
        <w:rFonts w:hint="default"/>
        <w:lang w:val="ru-RU" w:eastAsia="en-US" w:bidi="ar-SA"/>
      </w:rPr>
    </w:lvl>
    <w:lvl w:ilvl="5" w:tplc="CBE45F74">
      <w:numFmt w:val="bullet"/>
      <w:lvlText w:val="•"/>
      <w:lvlJc w:val="left"/>
      <w:pPr>
        <w:ind w:left="5069" w:hanging="140"/>
      </w:pPr>
      <w:rPr>
        <w:rFonts w:hint="default"/>
        <w:lang w:val="ru-RU" w:eastAsia="en-US" w:bidi="ar-SA"/>
      </w:rPr>
    </w:lvl>
    <w:lvl w:ilvl="6" w:tplc="8284A8F4">
      <w:numFmt w:val="bullet"/>
      <w:lvlText w:val="•"/>
      <w:lvlJc w:val="left"/>
      <w:pPr>
        <w:ind w:left="6039" w:hanging="140"/>
      </w:pPr>
      <w:rPr>
        <w:rFonts w:hint="default"/>
        <w:lang w:val="ru-RU" w:eastAsia="en-US" w:bidi="ar-SA"/>
      </w:rPr>
    </w:lvl>
    <w:lvl w:ilvl="7" w:tplc="1CB0E87A">
      <w:numFmt w:val="bullet"/>
      <w:lvlText w:val="•"/>
      <w:lvlJc w:val="left"/>
      <w:pPr>
        <w:ind w:left="7009" w:hanging="140"/>
      </w:pPr>
      <w:rPr>
        <w:rFonts w:hint="default"/>
        <w:lang w:val="ru-RU" w:eastAsia="en-US" w:bidi="ar-SA"/>
      </w:rPr>
    </w:lvl>
    <w:lvl w:ilvl="8" w:tplc="1C2E6FFC">
      <w:numFmt w:val="bullet"/>
      <w:lvlText w:val="•"/>
      <w:lvlJc w:val="left"/>
      <w:pPr>
        <w:ind w:left="7979" w:hanging="140"/>
      </w:pPr>
      <w:rPr>
        <w:rFonts w:hint="default"/>
        <w:lang w:val="ru-RU" w:eastAsia="en-US" w:bidi="ar-SA"/>
      </w:rPr>
    </w:lvl>
  </w:abstractNum>
  <w:abstractNum w:abstractNumId="19">
    <w:nsid w:val="5A9F3E26"/>
    <w:multiLevelType w:val="hybridMultilevel"/>
    <w:tmpl w:val="13AC174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0">
    <w:nsid w:val="5F436A6C"/>
    <w:multiLevelType w:val="multilevel"/>
    <w:tmpl w:val="0E0C480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62E06DDE"/>
    <w:multiLevelType w:val="hybridMultilevel"/>
    <w:tmpl w:val="471694DC"/>
    <w:lvl w:ilvl="0" w:tplc="4132A4CA">
      <w:start w:val="1"/>
      <w:numFmt w:val="bullet"/>
      <w:lvlText w:val="-"/>
      <w:lvlJc w:val="left"/>
      <w:pPr>
        <w:tabs>
          <w:tab w:val="num" w:pos="720"/>
        </w:tabs>
        <w:ind w:left="720" w:hanging="360"/>
      </w:pPr>
      <w:rPr>
        <w:rFonts w:ascii="Times New Roman" w:hAnsi="Times New Roman" w:hint="default"/>
      </w:rPr>
    </w:lvl>
    <w:lvl w:ilvl="1" w:tplc="78C45D86" w:tentative="1">
      <w:start w:val="1"/>
      <w:numFmt w:val="bullet"/>
      <w:lvlText w:val="-"/>
      <w:lvlJc w:val="left"/>
      <w:pPr>
        <w:tabs>
          <w:tab w:val="num" w:pos="1440"/>
        </w:tabs>
        <w:ind w:left="1440" w:hanging="360"/>
      </w:pPr>
      <w:rPr>
        <w:rFonts w:ascii="Times New Roman" w:hAnsi="Times New Roman" w:hint="default"/>
      </w:rPr>
    </w:lvl>
    <w:lvl w:ilvl="2" w:tplc="44E6817A" w:tentative="1">
      <w:start w:val="1"/>
      <w:numFmt w:val="bullet"/>
      <w:lvlText w:val="-"/>
      <w:lvlJc w:val="left"/>
      <w:pPr>
        <w:tabs>
          <w:tab w:val="num" w:pos="2160"/>
        </w:tabs>
        <w:ind w:left="2160" w:hanging="360"/>
      </w:pPr>
      <w:rPr>
        <w:rFonts w:ascii="Times New Roman" w:hAnsi="Times New Roman" w:hint="default"/>
      </w:rPr>
    </w:lvl>
    <w:lvl w:ilvl="3" w:tplc="A37C7634" w:tentative="1">
      <w:start w:val="1"/>
      <w:numFmt w:val="bullet"/>
      <w:lvlText w:val="-"/>
      <w:lvlJc w:val="left"/>
      <w:pPr>
        <w:tabs>
          <w:tab w:val="num" w:pos="2880"/>
        </w:tabs>
        <w:ind w:left="2880" w:hanging="360"/>
      </w:pPr>
      <w:rPr>
        <w:rFonts w:ascii="Times New Roman" w:hAnsi="Times New Roman" w:hint="default"/>
      </w:rPr>
    </w:lvl>
    <w:lvl w:ilvl="4" w:tplc="08E8F64A" w:tentative="1">
      <w:start w:val="1"/>
      <w:numFmt w:val="bullet"/>
      <w:lvlText w:val="-"/>
      <w:lvlJc w:val="left"/>
      <w:pPr>
        <w:tabs>
          <w:tab w:val="num" w:pos="3600"/>
        </w:tabs>
        <w:ind w:left="3600" w:hanging="360"/>
      </w:pPr>
      <w:rPr>
        <w:rFonts w:ascii="Times New Roman" w:hAnsi="Times New Roman" w:hint="default"/>
      </w:rPr>
    </w:lvl>
    <w:lvl w:ilvl="5" w:tplc="FD7414A8" w:tentative="1">
      <w:start w:val="1"/>
      <w:numFmt w:val="bullet"/>
      <w:lvlText w:val="-"/>
      <w:lvlJc w:val="left"/>
      <w:pPr>
        <w:tabs>
          <w:tab w:val="num" w:pos="4320"/>
        </w:tabs>
        <w:ind w:left="4320" w:hanging="360"/>
      </w:pPr>
      <w:rPr>
        <w:rFonts w:ascii="Times New Roman" w:hAnsi="Times New Roman" w:hint="default"/>
      </w:rPr>
    </w:lvl>
    <w:lvl w:ilvl="6" w:tplc="BF5A504E" w:tentative="1">
      <w:start w:val="1"/>
      <w:numFmt w:val="bullet"/>
      <w:lvlText w:val="-"/>
      <w:lvlJc w:val="left"/>
      <w:pPr>
        <w:tabs>
          <w:tab w:val="num" w:pos="5040"/>
        </w:tabs>
        <w:ind w:left="5040" w:hanging="360"/>
      </w:pPr>
      <w:rPr>
        <w:rFonts w:ascii="Times New Roman" w:hAnsi="Times New Roman" w:hint="default"/>
      </w:rPr>
    </w:lvl>
    <w:lvl w:ilvl="7" w:tplc="2CFE9184" w:tentative="1">
      <w:start w:val="1"/>
      <w:numFmt w:val="bullet"/>
      <w:lvlText w:val="-"/>
      <w:lvlJc w:val="left"/>
      <w:pPr>
        <w:tabs>
          <w:tab w:val="num" w:pos="5760"/>
        </w:tabs>
        <w:ind w:left="5760" w:hanging="360"/>
      </w:pPr>
      <w:rPr>
        <w:rFonts w:ascii="Times New Roman" w:hAnsi="Times New Roman" w:hint="default"/>
      </w:rPr>
    </w:lvl>
    <w:lvl w:ilvl="8" w:tplc="F47CBC20" w:tentative="1">
      <w:start w:val="1"/>
      <w:numFmt w:val="bullet"/>
      <w:lvlText w:val="-"/>
      <w:lvlJc w:val="left"/>
      <w:pPr>
        <w:tabs>
          <w:tab w:val="num" w:pos="6480"/>
        </w:tabs>
        <w:ind w:left="6480" w:hanging="360"/>
      </w:pPr>
      <w:rPr>
        <w:rFonts w:ascii="Times New Roman" w:hAnsi="Times New Roman" w:hint="default"/>
      </w:rPr>
    </w:lvl>
  </w:abstractNum>
  <w:abstractNum w:abstractNumId="22">
    <w:nsid w:val="6A4D4D83"/>
    <w:multiLevelType w:val="multilevel"/>
    <w:tmpl w:val="BA0A9C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72D0733E"/>
    <w:multiLevelType w:val="hybridMultilevel"/>
    <w:tmpl w:val="6830566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744D789B"/>
    <w:multiLevelType w:val="hybridMultilevel"/>
    <w:tmpl w:val="66E860EC"/>
    <w:lvl w:ilvl="0" w:tplc="C25E0D7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360"/>
        </w:tabs>
        <w:ind w:left="360" w:hanging="360"/>
      </w:pPr>
    </w:lvl>
    <w:lvl w:ilvl="2" w:tplc="0419001B" w:tentative="1">
      <w:start w:val="1"/>
      <w:numFmt w:val="lowerRoman"/>
      <w:lvlText w:val="%3."/>
      <w:lvlJc w:val="right"/>
      <w:pPr>
        <w:tabs>
          <w:tab w:val="num" w:pos="1080"/>
        </w:tabs>
        <w:ind w:left="1080" w:hanging="180"/>
      </w:pPr>
    </w:lvl>
    <w:lvl w:ilvl="3" w:tplc="0419000F" w:tentative="1">
      <w:start w:val="1"/>
      <w:numFmt w:val="decimal"/>
      <w:lvlText w:val="%4."/>
      <w:lvlJc w:val="left"/>
      <w:pPr>
        <w:tabs>
          <w:tab w:val="num" w:pos="1800"/>
        </w:tabs>
        <w:ind w:left="1800" w:hanging="360"/>
      </w:pPr>
    </w:lvl>
    <w:lvl w:ilvl="4" w:tplc="04190019" w:tentative="1">
      <w:start w:val="1"/>
      <w:numFmt w:val="lowerLetter"/>
      <w:lvlText w:val="%5."/>
      <w:lvlJc w:val="left"/>
      <w:pPr>
        <w:tabs>
          <w:tab w:val="num" w:pos="2520"/>
        </w:tabs>
        <w:ind w:left="2520" w:hanging="360"/>
      </w:pPr>
    </w:lvl>
    <w:lvl w:ilvl="5" w:tplc="0419001B" w:tentative="1">
      <w:start w:val="1"/>
      <w:numFmt w:val="lowerRoman"/>
      <w:lvlText w:val="%6."/>
      <w:lvlJc w:val="right"/>
      <w:pPr>
        <w:tabs>
          <w:tab w:val="num" w:pos="3240"/>
        </w:tabs>
        <w:ind w:left="3240" w:hanging="180"/>
      </w:pPr>
    </w:lvl>
    <w:lvl w:ilvl="6" w:tplc="0419000F" w:tentative="1">
      <w:start w:val="1"/>
      <w:numFmt w:val="decimal"/>
      <w:lvlText w:val="%7."/>
      <w:lvlJc w:val="left"/>
      <w:pPr>
        <w:tabs>
          <w:tab w:val="num" w:pos="3960"/>
        </w:tabs>
        <w:ind w:left="3960" w:hanging="360"/>
      </w:pPr>
    </w:lvl>
    <w:lvl w:ilvl="7" w:tplc="04190019" w:tentative="1">
      <w:start w:val="1"/>
      <w:numFmt w:val="lowerLetter"/>
      <w:lvlText w:val="%8."/>
      <w:lvlJc w:val="left"/>
      <w:pPr>
        <w:tabs>
          <w:tab w:val="num" w:pos="4680"/>
        </w:tabs>
        <w:ind w:left="4680" w:hanging="360"/>
      </w:pPr>
    </w:lvl>
    <w:lvl w:ilvl="8" w:tplc="0419001B" w:tentative="1">
      <w:start w:val="1"/>
      <w:numFmt w:val="lowerRoman"/>
      <w:lvlText w:val="%9."/>
      <w:lvlJc w:val="right"/>
      <w:pPr>
        <w:tabs>
          <w:tab w:val="num" w:pos="5400"/>
        </w:tabs>
        <w:ind w:left="5400" w:hanging="180"/>
      </w:pPr>
    </w:lvl>
  </w:abstractNum>
  <w:abstractNum w:abstractNumId="25">
    <w:nsid w:val="74983AEA"/>
    <w:multiLevelType w:val="hybridMultilevel"/>
    <w:tmpl w:val="58FEA3CA"/>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78CE415D"/>
    <w:multiLevelType w:val="hybridMultilevel"/>
    <w:tmpl w:val="8AE86B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96036BB"/>
    <w:multiLevelType w:val="hybridMultilevel"/>
    <w:tmpl w:val="E79264C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nsid w:val="7C66290B"/>
    <w:multiLevelType w:val="multilevel"/>
    <w:tmpl w:val="7D9437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7CED6A27"/>
    <w:multiLevelType w:val="multilevel"/>
    <w:tmpl w:val="5CB40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EB52A8C"/>
    <w:multiLevelType w:val="multilevel"/>
    <w:tmpl w:val="CFA455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3"/>
  </w:num>
  <w:num w:numId="4">
    <w:abstractNumId w:val="6"/>
  </w:num>
  <w:num w:numId="5">
    <w:abstractNumId w:val="21"/>
  </w:num>
  <w:num w:numId="6">
    <w:abstractNumId w:val="24"/>
  </w:num>
  <w:num w:numId="7">
    <w:abstractNumId w:val="12"/>
  </w:num>
  <w:num w:numId="8">
    <w:abstractNumId w:val="1"/>
  </w:num>
  <w:num w:numId="9">
    <w:abstractNumId w:val="0"/>
  </w:num>
  <w:num w:numId="10">
    <w:abstractNumId w:val="22"/>
  </w:num>
  <w:num w:numId="11">
    <w:abstractNumId w:val="28"/>
  </w:num>
  <w:num w:numId="12">
    <w:abstractNumId w:val="11"/>
  </w:num>
  <w:num w:numId="13">
    <w:abstractNumId w:val="15"/>
  </w:num>
  <w:num w:numId="14">
    <w:abstractNumId w:val="18"/>
  </w:num>
  <w:num w:numId="15">
    <w:abstractNumId w:val="4"/>
  </w:num>
  <w:num w:numId="16">
    <w:abstractNumId w:val="25"/>
  </w:num>
  <w:num w:numId="17">
    <w:abstractNumId w:val="9"/>
  </w:num>
  <w:num w:numId="18">
    <w:abstractNumId w:val="26"/>
  </w:num>
  <w:num w:numId="19">
    <w:abstractNumId w:val="27"/>
  </w:num>
  <w:num w:numId="20">
    <w:abstractNumId w:val="2"/>
  </w:num>
  <w:num w:numId="21">
    <w:abstractNumId w:val="3"/>
  </w:num>
  <w:num w:numId="22">
    <w:abstractNumId w:val="29"/>
  </w:num>
  <w:num w:numId="23">
    <w:abstractNumId w:val="14"/>
  </w:num>
  <w:num w:numId="24">
    <w:abstractNumId w:val="10"/>
  </w:num>
  <w:num w:numId="25">
    <w:abstractNumId w:val="16"/>
  </w:num>
  <w:num w:numId="26">
    <w:abstractNumId w:val="8"/>
  </w:num>
  <w:num w:numId="27">
    <w:abstractNumId w:val="17"/>
  </w:num>
  <w:num w:numId="28">
    <w:abstractNumId w:val="20"/>
  </w:num>
  <w:num w:numId="29">
    <w:abstractNumId w:val="13"/>
  </w:num>
  <w:num w:numId="30">
    <w:abstractNumId w:val="7"/>
  </w:num>
  <w:num w:numId="31">
    <w:abstractNumId w:val="3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isplayBackgroundShape/>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A45"/>
    <w:rsid w:val="00001F08"/>
    <w:rsid w:val="00002930"/>
    <w:rsid w:val="000031AD"/>
    <w:rsid w:val="00003633"/>
    <w:rsid w:val="00003A47"/>
    <w:rsid w:val="00005524"/>
    <w:rsid w:val="0000607A"/>
    <w:rsid w:val="000108B7"/>
    <w:rsid w:val="00012AAB"/>
    <w:rsid w:val="00012CDC"/>
    <w:rsid w:val="0001306B"/>
    <w:rsid w:val="00015964"/>
    <w:rsid w:val="00020217"/>
    <w:rsid w:val="00020328"/>
    <w:rsid w:val="00021533"/>
    <w:rsid w:val="00022D5F"/>
    <w:rsid w:val="00024387"/>
    <w:rsid w:val="00024F5A"/>
    <w:rsid w:val="00026612"/>
    <w:rsid w:val="00026800"/>
    <w:rsid w:val="0002713B"/>
    <w:rsid w:val="00027A28"/>
    <w:rsid w:val="00030807"/>
    <w:rsid w:val="0003110D"/>
    <w:rsid w:val="00031213"/>
    <w:rsid w:val="0003358F"/>
    <w:rsid w:val="000355A9"/>
    <w:rsid w:val="000357BB"/>
    <w:rsid w:val="00037BFE"/>
    <w:rsid w:val="00040485"/>
    <w:rsid w:val="000500BD"/>
    <w:rsid w:val="00050F8C"/>
    <w:rsid w:val="00051DAF"/>
    <w:rsid w:val="00051F8E"/>
    <w:rsid w:val="000546F5"/>
    <w:rsid w:val="00055291"/>
    <w:rsid w:val="000562B7"/>
    <w:rsid w:val="00060799"/>
    <w:rsid w:val="00063387"/>
    <w:rsid w:val="000635BA"/>
    <w:rsid w:val="00063B8A"/>
    <w:rsid w:val="00064065"/>
    <w:rsid w:val="000704C9"/>
    <w:rsid w:val="00070AD8"/>
    <w:rsid w:val="00071654"/>
    <w:rsid w:val="000738EE"/>
    <w:rsid w:val="0007549A"/>
    <w:rsid w:val="000765A1"/>
    <w:rsid w:val="00080728"/>
    <w:rsid w:val="000821F3"/>
    <w:rsid w:val="00082B90"/>
    <w:rsid w:val="000833C3"/>
    <w:rsid w:val="00087597"/>
    <w:rsid w:val="000877CE"/>
    <w:rsid w:val="00091B75"/>
    <w:rsid w:val="00093768"/>
    <w:rsid w:val="00093E14"/>
    <w:rsid w:val="0009404D"/>
    <w:rsid w:val="00095A8F"/>
    <w:rsid w:val="00096955"/>
    <w:rsid w:val="00096EBC"/>
    <w:rsid w:val="000A4738"/>
    <w:rsid w:val="000A70A8"/>
    <w:rsid w:val="000A75B6"/>
    <w:rsid w:val="000B035F"/>
    <w:rsid w:val="000B0F68"/>
    <w:rsid w:val="000B27FF"/>
    <w:rsid w:val="000B3B16"/>
    <w:rsid w:val="000B3B1B"/>
    <w:rsid w:val="000B4731"/>
    <w:rsid w:val="000B4ED3"/>
    <w:rsid w:val="000B629B"/>
    <w:rsid w:val="000B68F3"/>
    <w:rsid w:val="000B6FCF"/>
    <w:rsid w:val="000B79C4"/>
    <w:rsid w:val="000C0D49"/>
    <w:rsid w:val="000C2967"/>
    <w:rsid w:val="000C3C99"/>
    <w:rsid w:val="000D2B9D"/>
    <w:rsid w:val="000D405A"/>
    <w:rsid w:val="000D554E"/>
    <w:rsid w:val="000D5E7E"/>
    <w:rsid w:val="000D6FAA"/>
    <w:rsid w:val="000D738B"/>
    <w:rsid w:val="000D740C"/>
    <w:rsid w:val="000E0282"/>
    <w:rsid w:val="000E069C"/>
    <w:rsid w:val="000E2A8F"/>
    <w:rsid w:val="000E3077"/>
    <w:rsid w:val="000E3A8C"/>
    <w:rsid w:val="000E41C5"/>
    <w:rsid w:val="000E561C"/>
    <w:rsid w:val="000F06A8"/>
    <w:rsid w:val="000F06DB"/>
    <w:rsid w:val="000F0E76"/>
    <w:rsid w:val="000F1630"/>
    <w:rsid w:val="000F2D5C"/>
    <w:rsid w:val="000F3BDA"/>
    <w:rsid w:val="000F4261"/>
    <w:rsid w:val="001009DC"/>
    <w:rsid w:val="00102123"/>
    <w:rsid w:val="00107276"/>
    <w:rsid w:val="00110271"/>
    <w:rsid w:val="00110894"/>
    <w:rsid w:val="001133C0"/>
    <w:rsid w:val="00113B20"/>
    <w:rsid w:val="001148B5"/>
    <w:rsid w:val="001152B6"/>
    <w:rsid w:val="00121610"/>
    <w:rsid w:val="001229CD"/>
    <w:rsid w:val="00123BCB"/>
    <w:rsid w:val="00124480"/>
    <w:rsid w:val="001245E9"/>
    <w:rsid w:val="0012565A"/>
    <w:rsid w:val="001267AE"/>
    <w:rsid w:val="001275E5"/>
    <w:rsid w:val="00130EC4"/>
    <w:rsid w:val="00132F05"/>
    <w:rsid w:val="00136531"/>
    <w:rsid w:val="00140A80"/>
    <w:rsid w:val="00141839"/>
    <w:rsid w:val="001432BE"/>
    <w:rsid w:val="00146294"/>
    <w:rsid w:val="00146355"/>
    <w:rsid w:val="001509C0"/>
    <w:rsid w:val="0015224C"/>
    <w:rsid w:val="00155382"/>
    <w:rsid w:val="0015557E"/>
    <w:rsid w:val="00160173"/>
    <w:rsid w:val="0016114E"/>
    <w:rsid w:val="00161396"/>
    <w:rsid w:val="00162923"/>
    <w:rsid w:val="00163EDB"/>
    <w:rsid w:val="00164980"/>
    <w:rsid w:val="00165E5F"/>
    <w:rsid w:val="0016616C"/>
    <w:rsid w:val="00166DBC"/>
    <w:rsid w:val="001700FA"/>
    <w:rsid w:val="001741C4"/>
    <w:rsid w:val="00174562"/>
    <w:rsid w:val="00176A84"/>
    <w:rsid w:val="00181B11"/>
    <w:rsid w:val="00181C58"/>
    <w:rsid w:val="001822C0"/>
    <w:rsid w:val="00182DC5"/>
    <w:rsid w:val="001834A9"/>
    <w:rsid w:val="00183D87"/>
    <w:rsid w:val="0018585D"/>
    <w:rsid w:val="00185AFF"/>
    <w:rsid w:val="00185C25"/>
    <w:rsid w:val="0019209F"/>
    <w:rsid w:val="00194D42"/>
    <w:rsid w:val="001A0663"/>
    <w:rsid w:val="001A7575"/>
    <w:rsid w:val="001A780C"/>
    <w:rsid w:val="001B000B"/>
    <w:rsid w:val="001B0343"/>
    <w:rsid w:val="001B3082"/>
    <w:rsid w:val="001B3948"/>
    <w:rsid w:val="001B4656"/>
    <w:rsid w:val="001B5E8B"/>
    <w:rsid w:val="001B698B"/>
    <w:rsid w:val="001C057B"/>
    <w:rsid w:val="001C08E6"/>
    <w:rsid w:val="001C178D"/>
    <w:rsid w:val="001C28A3"/>
    <w:rsid w:val="001C31FE"/>
    <w:rsid w:val="001C48F0"/>
    <w:rsid w:val="001C5A84"/>
    <w:rsid w:val="001D03A7"/>
    <w:rsid w:val="001D0CC1"/>
    <w:rsid w:val="001D0E25"/>
    <w:rsid w:val="001D0EEC"/>
    <w:rsid w:val="001D2697"/>
    <w:rsid w:val="001D4741"/>
    <w:rsid w:val="001D51C7"/>
    <w:rsid w:val="001D544E"/>
    <w:rsid w:val="001E1C73"/>
    <w:rsid w:val="001E1DCC"/>
    <w:rsid w:val="001E28BD"/>
    <w:rsid w:val="001E2BF8"/>
    <w:rsid w:val="001E4CB9"/>
    <w:rsid w:val="001E6852"/>
    <w:rsid w:val="001E6DD6"/>
    <w:rsid w:val="001E7926"/>
    <w:rsid w:val="001F0D2C"/>
    <w:rsid w:val="001F11EC"/>
    <w:rsid w:val="001F27CF"/>
    <w:rsid w:val="001F2CBF"/>
    <w:rsid w:val="001F3722"/>
    <w:rsid w:val="001F3EC7"/>
    <w:rsid w:val="001F4169"/>
    <w:rsid w:val="001F4434"/>
    <w:rsid w:val="001F5132"/>
    <w:rsid w:val="001F7B6E"/>
    <w:rsid w:val="00200A65"/>
    <w:rsid w:val="00201146"/>
    <w:rsid w:val="00203C45"/>
    <w:rsid w:val="002040BF"/>
    <w:rsid w:val="00204137"/>
    <w:rsid w:val="00204815"/>
    <w:rsid w:val="00210F30"/>
    <w:rsid w:val="0021120D"/>
    <w:rsid w:val="002131B7"/>
    <w:rsid w:val="0021502A"/>
    <w:rsid w:val="002156E6"/>
    <w:rsid w:val="00222EC0"/>
    <w:rsid w:val="0022566C"/>
    <w:rsid w:val="00226044"/>
    <w:rsid w:val="00226D78"/>
    <w:rsid w:val="00227EC2"/>
    <w:rsid w:val="002315A7"/>
    <w:rsid w:val="00234868"/>
    <w:rsid w:val="00237C25"/>
    <w:rsid w:val="00240281"/>
    <w:rsid w:val="00240E8A"/>
    <w:rsid w:val="00240F1B"/>
    <w:rsid w:val="0024153F"/>
    <w:rsid w:val="002443ED"/>
    <w:rsid w:val="0024622B"/>
    <w:rsid w:val="002469B5"/>
    <w:rsid w:val="002512F8"/>
    <w:rsid w:val="002524E8"/>
    <w:rsid w:val="00252707"/>
    <w:rsid w:val="002534DF"/>
    <w:rsid w:val="002541FA"/>
    <w:rsid w:val="0025465D"/>
    <w:rsid w:val="00256EC7"/>
    <w:rsid w:val="00256F37"/>
    <w:rsid w:val="002573A3"/>
    <w:rsid w:val="00257FA5"/>
    <w:rsid w:val="00261800"/>
    <w:rsid w:val="00264CDA"/>
    <w:rsid w:val="002704B8"/>
    <w:rsid w:val="00270E68"/>
    <w:rsid w:val="002714AE"/>
    <w:rsid w:val="002714E7"/>
    <w:rsid w:val="002725DD"/>
    <w:rsid w:val="00273A69"/>
    <w:rsid w:val="00273F03"/>
    <w:rsid w:val="0028149D"/>
    <w:rsid w:val="00282EFB"/>
    <w:rsid w:val="002831EA"/>
    <w:rsid w:val="00283233"/>
    <w:rsid w:val="00286A58"/>
    <w:rsid w:val="00287A8B"/>
    <w:rsid w:val="002915BC"/>
    <w:rsid w:val="0029346D"/>
    <w:rsid w:val="00293E9A"/>
    <w:rsid w:val="00294338"/>
    <w:rsid w:val="00295127"/>
    <w:rsid w:val="0029599F"/>
    <w:rsid w:val="00296250"/>
    <w:rsid w:val="0029644C"/>
    <w:rsid w:val="00296DE2"/>
    <w:rsid w:val="002A11FE"/>
    <w:rsid w:val="002A3EA5"/>
    <w:rsid w:val="002A4291"/>
    <w:rsid w:val="002A4A3A"/>
    <w:rsid w:val="002A5069"/>
    <w:rsid w:val="002A567E"/>
    <w:rsid w:val="002A6DD6"/>
    <w:rsid w:val="002A7E9A"/>
    <w:rsid w:val="002B0444"/>
    <w:rsid w:val="002B1FED"/>
    <w:rsid w:val="002B4FF2"/>
    <w:rsid w:val="002B55B2"/>
    <w:rsid w:val="002B6219"/>
    <w:rsid w:val="002C3179"/>
    <w:rsid w:val="002C3216"/>
    <w:rsid w:val="002C3536"/>
    <w:rsid w:val="002C4E92"/>
    <w:rsid w:val="002C5001"/>
    <w:rsid w:val="002C60A8"/>
    <w:rsid w:val="002C6EC0"/>
    <w:rsid w:val="002D3C1F"/>
    <w:rsid w:val="002D3D8A"/>
    <w:rsid w:val="002D57B6"/>
    <w:rsid w:val="002E0245"/>
    <w:rsid w:val="002E0DB7"/>
    <w:rsid w:val="002E47B4"/>
    <w:rsid w:val="002E4809"/>
    <w:rsid w:val="002E6E7B"/>
    <w:rsid w:val="002F0C36"/>
    <w:rsid w:val="002F11B1"/>
    <w:rsid w:val="002F2F96"/>
    <w:rsid w:val="002F4B1A"/>
    <w:rsid w:val="002F4B89"/>
    <w:rsid w:val="002F51CF"/>
    <w:rsid w:val="002F7CEA"/>
    <w:rsid w:val="0030031E"/>
    <w:rsid w:val="0030125C"/>
    <w:rsid w:val="00302C66"/>
    <w:rsid w:val="00304E85"/>
    <w:rsid w:val="00305546"/>
    <w:rsid w:val="003104B2"/>
    <w:rsid w:val="00310A55"/>
    <w:rsid w:val="00310C0D"/>
    <w:rsid w:val="00313965"/>
    <w:rsid w:val="00317561"/>
    <w:rsid w:val="003210A8"/>
    <w:rsid w:val="00321501"/>
    <w:rsid w:val="00321C7B"/>
    <w:rsid w:val="003229C7"/>
    <w:rsid w:val="00323197"/>
    <w:rsid w:val="00323454"/>
    <w:rsid w:val="0032358F"/>
    <w:rsid w:val="003235E3"/>
    <w:rsid w:val="00324B62"/>
    <w:rsid w:val="00325397"/>
    <w:rsid w:val="00331B5D"/>
    <w:rsid w:val="00332ADD"/>
    <w:rsid w:val="00334F57"/>
    <w:rsid w:val="0033560C"/>
    <w:rsid w:val="003379BA"/>
    <w:rsid w:val="00345C08"/>
    <w:rsid w:val="003465FA"/>
    <w:rsid w:val="0034778B"/>
    <w:rsid w:val="00351D08"/>
    <w:rsid w:val="003554FE"/>
    <w:rsid w:val="00356C9B"/>
    <w:rsid w:val="00361460"/>
    <w:rsid w:val="00362DD2"/>
    <w:rsid w:val="0036307B"/>
    <w:rsid w:val="00363272"/>
    <w:rsid w:val="003635DF"/>
    <w:rsid w:val="00363E00"/>
    <w:rsid w:val="00364772"/>
    <w:rsid w:val="00364E5E"/>
    <w:rsid w:val="00366592"/>
    <w:rsid w:val="00370832"/>
    <w:rsid w:val="0037101D"/>
    <w:rsid w:val="00372662"/>
    <w:rsid w:val="00372916"/>
    <w:rsid w:val="0037372D"/>
    <w:rsid w:val="003741DC"/>
    <w:rsid w:val="003755A1"/>
    <w:rsid w:val="003764A3"/>
    <w:rsid w:val="003807FA"/>
    <w:rsid w:val="00382198"/>
    <w:rsid w:val="0038310E"/>
    <w:rsid w:val="003833B8"/>
    <w:rsid w:val="00385720"/>
    <w:rsid w:val="00385B82"/>
    <w:rsid w:val="00387BFA"/>
    <w:rsid w:val="00387C8F"/>
    <w:rsid w:val="003932AD"/>
    <w:rsid w:val="0039480C"/>
    <w:rsid w:val="003973B6"/>
    <w:rsid w:val="003978D2"/>
    <w:rsid w:val="003A5BA3"/>
    <w:rsid w:val="003A6D32"/>
    <w:rsid w:val="003A743C"/>
    <w:rsid w:val="003A7AF3"/>
    <w:rsid w:val="003B09FF"/>
    <w:rsid w:val="003B2ED9"/>
    <w:rsid w:val="003B567E"/>
    <w:rsid w:val="003B67B2"/>
    <w:rsid w:val="003B7325"/>
    <w:rsid w:val="003C1A72"/>
    <w:rsid w:val="003C26A4"/>
    <w:rsid w:val="003C3981"/>
    <w:rsid w:val="003C3C21"/>
    <w:rsid w:val="003C565F"/>
    <w:rsid w:val="003C702E"/>
    <w:rsid w:val="003C7750"/>
    <w:rsid w:val="003D1107"/>
    <w:rsid w:val="003D2090"/>
    <w:rsid w:val="003D2254"/>
    <w:rsid w:val="003D3034"/>
    <w:rsid w:val="003D36B9"/>
    <w:rsid w:val="003D4281"/>
    <w:rsid w:val="003D52A3"/>
    <w:rsid w:val="003D58F0"/>
    <w:rsid w:val="003D5D32"/>
    <w:rsid w:val="003D6623"/>
    <w:rsid w:val="003E264B"/>
    <w:rsid w:val="003E2BDA"/>
    <w:rsid w:val="003E2C3A"/>
    <w:rsid w:val="003E515E"/>
    <w:rsid w:val="003E5C9E"/>
    <w:rsid w:val="003E6E98"/>
    <w:rsid w:val="003F1075"/>
    <w:rsid w:val="003F2DC7"/>
    <w:rsid w:val="003F3330"/>
    <w:rsid w:val="003F5012"/>
    <w:rsid w:val="003F719B"/>
    <w:rsid w:val="003F7D2D"/>
    <w:rsid w:val="004005D0"/>
    <w:rsid w:val="00400958"/>
    <w:rsid w:val="004047BC"/>
    <w:rsid w:val="00406890"/>
    <w:rsid w:val="004078E0"/>
    <w:rsid w:val="004107D8"/>
    <w:rsid w:val="00411CD6"/>
    <w:rsid w:val="00411F75"/>
    <w:rsid w:val="004133EF"/>
    <w:rsid w:val="004141B2"/>
    <w:rsid w:val="004229D8"/>
    <w:rsid w:val="00422C14"/>
    <w:rsid w:val="00422CA1"/>
    <w:rsid w:val="004233FD"/>
    <w:rsid w:val="00425DE8"/>
    <w:rsid w:val="004268C6"/>
    <w:rsid w:val="00426981"/>
    <w:rsid w:val="00427176"/>
    <w:rsid w:val="0042719E"/>
    <w:rsid w:val="0042723A"/>
    <w:rsid w:val="0042752B"/>
    <w:rsid w:val="004356C2"/>
    <w:rsid w:val="0044033F"/>
    <w:rsid w:val="00444270"/>
    <w:rsid w:val="00444F77"/>
    <w:rsid w:val="00445486"/>
    <w:rsid w:val="00447AF8"/>
    <w:rsid w:val="0045176B"/>
    <w:rsid w:val="00452660"/>
    <w:rsid w:val="00452B68"/>
    <w:rsid w:val="00453934"/>
    <w:rsid w:val="00455B8E"/>
    <w:rsid w:val="0045773B"/>
    <w:rsid w:val="00460392"/>
    <w:rsid w:val="0046103B"/>
    <w:rsid w:val="00462886"/>
    <w:rsid w:val="00463CA1"/>
    <w:rsid w:val="00465623"/>
    <w:rsid w:val="00465FEF"/>
    <w:rsid w:val="00466C77"/>
    <w:rsid w:val="00470E88"/>
    <w:rsid w:val="00472A77"/>
    <w:rsid w:val="0047724A"/>
    <w:rsid w:val="00477F06"/>
    <w:rsid w:val="00481510"/>
    <w:rsid w:val="00485196"/>
    <w:rsid w:val="0048626D"/>
    <w:rsid w:val="00487DEB"/>
    <w:rsid w:val="0049030F"/>
    <w:rsid w:val="00492927"/>
    <w:rsid w:val="004964C9"/>
    <w:rsid w:val="00496A86"/>
    <w:rsid w:val="004A003D"/>
    <w:rsid w:val="004A119C"/>
    <w:rsid w:val="004A11DF"/>
    <w:rsid w:val="004A17D2"/>
    <w:rsid w:val="004A2323"/>
    <w:rsid w:val="004A351F"/>
    <w:rsid w:val="004A5BFF"/>
    <w:rsid w:val="004A5E45"/>
    <w:rsid w:val="004A6F9E"/>
    <w:rsid w:val="004A782F"/>
    <w:rsid w:val="004A7A0E"/>
    <w:rsid w:val="004B294C"/>
    <w:rsid w:val="004B41C8"/>
    <w:rsid w:val="004B4870"/>
    <w:rsid w:val="004B6C5F"/>
    <w:rsid w:val="004B7E25"/>
    <w:rsid w:val="004C0294"/>
    <w:rsid w:val="004C2A49"/>
    <w:rsid w:val="004C7586"/>
    <w:rsid w:val="004D0D9B"/>
    <w:rsid w:val="004D2FB1"/>
    <w:rsid w:val="004D3B2A"/>
    <w:rsid w:val="004D4147"/>
    <w:rsid w:val="004D61E2"/>
    <w:rsid w:val="004D6C3A"/>
    <w:rsid w:val="004E5E7E"/>
    <w:rsid w:val="004F0B85"/>
    <w:rsid w:val="004F366F"/>
    <w:rsid w:val="004F5808"/>
    <w:rsid w:val="004F7135"/>
    <w:rsid w:val="0050393B"/>
    <w:rsid w:val="00503BC2"/>
    <w:rsid w:val="00504675"/>
    <w:rsid w:val="00504B46"/>
    <w:rsid w:val="0050514E"/>
    <w:rsid w:val="00506073"/>
    <w:rsid w:val="005078F5"/>
    <w:rsid w:val="00510CBD"/>
    <w:rsid w:val="00514838"/>
    <w:rsid w:val="00514EBA"/>
    <w:rsid w:val="005159A4"/>
    <w:rsid w:val="00515C2D"/>
    <w:rsid w:val="00515C5B"/>
    <w:rsid w:val="00520B39"/>
    <w:rsid w:val="0052132E"/>
    <w:rsid w:val="00521F26"/>
    <w:rsid w:val="00522959"/>
    <w:rsid w:val="00523717"/>
    <w:rsid w:val="00524403"/>
    <w:rsid w:val="00527ADE"/>
    <w:rsid w:val="00527C73"/>
    <w:rsid w:val="00530C01"/>
    <w:rsid w:val="00532DEF"/>
    <w:rsid w:val="00533AAA"/>
    <w:rsid w:val="00534B69"/>
    <w:rsid w:val="005350E8"/>
    <w:rsid w:val="005353B7"/>
    <w:rsid w:val="00536E58"/>
    <w:rsid w:val="0054061A"/>
    <w:rsid w:val="005469B3"/>
    <w:rsid w:val="00553731"/>
    <w:rsid w:val="00553FFB"/>
    <w:rsid w:val="00554C60"/>
    <w:rsid w:val="00555506"/>
    <w:rsid w:val="00556C20"/>
    <w:rsid w:val="00561503"/>
    <w:rsid w:val="00561FB0"/>
    <w:rsid w:val="0056422F"/>
    <w:rsid w:val="00564333"/>
    <w:rsid w:val="005667C9"/>
    <w:rsid w:val="005707DA"/>
    <w:rsid w:val="00571CD7"/>
    <w:rsid w:val="0057688A"/>
    <w:rsid w:val="00582AD0"/>
    <w:rsid w:val="00585F02"/>
    <w:rsid w:val="00586839"/>
    <w:rsid w:val="00596E82"/>
    <w:rsid w:val="00596EE8"/>
    <w:rsid w:val="005A1BBA"/>
    <w:rsid w:val="005A20FB"/>
    <w:rsid w:val="005A29DC"/>
    <w:rsid w:val="005A30B0"/>
    <w:rsid w:val="005A5C34"/>
    <w:rsid w:val="005B4D66"/>
    <w:rsid w:val="005B53D7"/>
    <w:rsid w:val="005B5EDA"/>
    <w:rsid w:val="005B6545"/>
    <w:rsid w:val="005B666E"/>
    <w:rsid w:val="005B75D5"/>
    <w:rsid w:val="005C022D"/>
    <w:rsid w:val="005C1E58"/>
    <w:rsid w:val="005C2DB6"/>
    <w:rsid w:val="005C5338"/>
    <w:rsid w:val="005C670E"/>
    <w:rsid w:val="005C7534"/>
    <w:rsid w:val="005D2067"/>
    <w:rsid w:val="005D2183"/>
    <w:rsid w:val="005D60CC"/>
    <w:rsid w:val="005E1092"/>
    <w:rsid w:val="005E5498"/>
    <w:rsid w:val="005E6292"/>
    <w:rsid w:val="005E6FE8"/>
    <w:rsid w:val="005E728F"/>
    <w:rsid w:val="005F099F"/>
    <w:rsid w:val="005F1AB8"/>
    <w:rsid w:val="005F46CF"/>
    <w:rsid w:val="005F5113"/>
    <w:rsid w:val="00603E5C"/>
    <w:rsid w:val="006046DB"/>
    <w:rsid w:val="00605991"/>
    <w:rsid w:val="0061296D"/>
    <w:rsid w:val="0061625A"/>
    <w:rsid w:val="006201F9"/>
    <w:rsid w:val="0062170B"/>
    <w:rsid w:val="00623BA5"/>
    <w:rsid w:val="006247D5"/>
    <w:rsid w:val="006279F8"/>
    <w:rsid w:val="00627A1A"/>
    <w:rsid w:val="006324E2"/>
    <w:rsid w:val="0063264E"/>
    <w:rsid w:val="00633280"/>
    <w:rsid w:val="006338A7"/>
    <w:rsid w:val="0063454C"/>
    <w:rsid w:val="00634B48"/>
    <w:rsid w:val="006353E9"/>
    <w:rsid w:val="00637386"/>
    <w:rsid w:val="00637873"/>
    <w:rsid w:val="00642315"/>
    <w:rsid w:val="00642637"/>
    <w:rsid w:val="00642665"/>
    <w:rsid w:val="00642F0C"/>
    <w:rsid w:val="00644CAF"/>
    <w:rsid w:val="00646E86"/>
    <w:rsid w:val="00646F36"/>
    <w:rsid w:val="00650EB4"/>
    <w:rsid w:val="0065693E"/>
    <w:rsid w:val="00656B3D"/>
    <w:rsid w:val="00661E83"/>
    <w:rsid w:val="0066364E"/>
    <w:rsid w:val="00664295"/>
    <w:rsid w:val="00664331"/>
    <w:rsid w:val="006645C6"/>
    <w:rsid w:val="006673CF"/>
    <w:rsid w:val="00672E2D"/>
    <w:rsid w:val="00676971"/>
    <w:rsid w:val="006772FF"/>
    <w:rsid w:val="00683671"/>
    <w:rsid w:val="006910C4"/>
    <w:rsid w:val="00693061"/>
    <w:rsid w:val="00694FB1"/>
    <w:rsid w:val="00695087"/>
    <w:rsid w:val="006966E6"/>
    <w:rsid w:val="006974B1"/>
    <w:rsid w:val="00697A64"/>
    <w:rsid w:val="006A1823"/>
    <w:rsid w:val="006A248C"/>
    <w:rsid w:val="006A5F9E"/>
    <w:rsid w:val="006B24E5"/>
    <w:rsid w:val="006B3325"/>
    <w:rsid w:val="006B3890"/>
    <w:rsid w:val="006B4EA8"/>
    <w:rsid w:val="006B5105"/>
    <w:rsid w:val="006B562B"/>
    <w:rsid w:val="006B6A71"/>
    <w:rsid w:val="006B77CE"/>
    <w:rsid w:val="006B7B36"/>
    <w:rsid w:val="006C0899"/>
    <w:rsid w:val="006C14F5"/>
    <w:rsid w:val="006C4D6D"/>
    <w:rsid w:val="006C695E"/>
    <w:rsid w:val="006C6E35"/>
    <w:rsid w:val="006D0C40"/>
    <w:rsid w:val="006D20B0"/>
    <w:rsid w:val="006D230F"/>
    <w:rsid w:val="006D2567"/>
    <w:rsid w:val="006D5EDB"/>
    <w:rsid w:val="006D6856"/>
    <w:rsid w:val="006D6CF0"/>
    <w:rsid w:val="006D781B"/>
    <w:rsid w:val="006E19DA"/>
    <w:rsid w:val="006E1A4C"/>
    <w:rsid w:val="006E21E6"/>
    <w:rsid w:val="006E306D"/>
    <w:rsid w:val="006E30BD"/>
    <w:rsid w:val="006E3693"/>
    <w:rsid w:val="006E6082"/>
    <w:rsid w:val="006E66ED"/>
    <w:rsid w:val="006F0847"/>
    <w:rsid w:val="006F1FF6"/>
    <w:rsid w:val="006F403D"/>
    <w:rsid w:val="006F4047"/>
    <w:rsid w:val="006F4370"/>
    <w:rsid w:val="006F510D"/>
    <w:rsid w:val="006F55F7"/>
    <w:rsid w:val="006F5B51"/>
    <w:rsid w:val="006F635A"/>
    <w:rsid w:val="006F66F7"/>
    <w:rsid w:val="006F780E"/>
    <w:rsid w:val="00704EAB"/>
    <w:rsid w:val="00705094"/>
    <w:rsid w:val="0070633B"/>
    <w:rsid w:val="0071173E"/>
    <w:rsid w:val="0071179B"/>
    <w:rsid w:val="00712133"/>
    <w:rsid w:val="007138A1"/>
    <w:rsid w:val="00714380"/>
    <w:rsid w:val="007147E0"/>
    <w:rsid w:val="00714967"/>
    <w:rsid w:val="00717D40"/>
    <w:rsid w:val="00721221"/>
    <w:rsid w:val="00727962"/>
    <w:rsid w:val="0073057E"/>
    <w:rsid w:val="00730724"/>
    <w:rsid w:val="00732224"/>
    <w:rsid w:val="00733424"/>
    <w:rsid w:val="00734C48"/>
    <w:rsid w:val="00737318"/>
    <w:rsid w:val="00740E1F"/>
    <w:rsid w:val="00746611"/>
    <w:rsid w:val="007471B1"/>
    <w:rsid w:val="00751038"/>
    <w:rsid w:val="00751566"/>
    <w:rsid w:val="00751D1E"/>
    <w:rsid w:val="00751DF0"/>
    <w:rsid w:val="0075354B"/>
    <w:rsid w:val="00753C75"/>
    <w:rsid w:val="007611CF"/>
    <w:rsid w:val="007616DD"/>
    <w:rsid w:val="0076202E"/>
    <w:rsid w:val="0076354B"/>
    <w:rsid w:val="00764C1E"/>
    <w:rsid w:val="007653AA"/>
    <w:rsid w:val="0078016D"/>
    <w:rsid w:val="007802A0"/>
    <w:rsid w:val="00780DFC"/>
    <w:rsid w:val="00781593"/>
    <w:rsid w:val="00783912"/>
    <w:rsid w:val="00792EC8"/>
    <w:rsid w:val="007932AC"/>
    <w:rsid w:val="00793C38"/>
    <w:rsid w:val="00797468"/>
    <w:rsid w:val="007A051A"/>
    <w:rsid w:val="007A1087"/>
    <w:rsid w:val="007A1603"/>
    <w:rsid w:val="007A2192"/>
    <w:rsid w:val="007A29AC"/>
    <w:rsid w:val="007A2A9E"/>
    <w:rsid w:val="007A3542"/>
    <w:rsid w:val="007A6D5B"/>
    <w:rsid w:val="007B0CFC"/>
    <w:rsid w:val="007B2EC2"/>
    <w:rsid w:val="007B2FC8"/>
    <w:rsid w:val="007B686B"/>
    <w:rsid w:val="007B6971"/>
    <w:rsid w:val="007B77AA"/>
    <w:rsid w:val="007C074E"/>
    <w:rsid w:val="007C39C3"/>
    <w:rsid w:val="007C6456"/>
    <w:rsid w:val="007C7132"/>
    <w:rsid w:val="007C73F7"/>
    <w:rsid w:val="007C7C58"/>
    <w:rsid w:val="007D67D5"/>
    <w:rsid w:val="007D77FD"/>
    <w:rsid w:val="007E2101"/>
    <w:rsid w:val="007E3899"/>
    <w:rsid w:val="007E3C63"/>
    <w:rsid w:val="007E7C48"/>
    <w:rsid w:val="007F0243"/>
    <w:rsid w:val="007F0897"/>
    <w:rsid w:val="007F455C"/>
    <w:rsid w:val="007F6372"/>
    <w:rsid w:val="007F68EA"/>
    <w:rsid w:val="007F7BAD"/>
    <w:rsid w:val="008056E4"/>
    <w:rsid w:val="0080730F"/>
    <w:rsid w:val="008074B1"/>
    <w:rsid w:val="0081010A"/>
    <w:rsid w:val="0081252B"/>
    <w:rsid w:val="0081329D"/>
    <w:rsid w:val="00817515"/>
    <w:rsid w:val="00820568"/>
    <w:rsid w:val="00821C1C"/>
    <w:rsid w:val="008230E1"/>
    <w:rsid w:val="00823B9F"/>
    <w:rsid w:val="00826234"/>
    <w:rsid w:val="00827D20"/>
    <w:rsid w:val="00832983"/>
    <w:rsid w:val="00833307"/>
    <w:rsid w:val="0083560F"/>
    <w:rsid w:val="0083616B"/>
    <w:rsid w:val="00837363"/>
    <w:rsid w:val="00843063"/>
    <w:rsid w:val="0084448B"/>
    <w:rsid w:val="0084488A"/>
    <w:rsid w:val="0084596C"/>
    <w:rsid w:val="00845E5D"/>
    <w:rsid w:val="00846864"/>
    <w:rsid w:val="00851A22"/>
    <w:rsid w:val="00852DBD"/>
    <w:rsid w:val="00853E00"/>
    <w:rsid w:val="0085441C"/>
    <w:rsid w:val="00854A08"/>
    <w:rsid w:val="00856DA5"/>
    <w:rsid w:val="008625B0"/>
    <w:rsid w:val="00865AE9"/>
    <w:rsid w:val="008675BB"/>
    <w:rsid w:val="00871D5D"/>
    <w:rsid w:val="00872E7B"/>
    <w:rsid w:val="00873AAC"/>
    <w:rsid w:val="00873EF4"/>
    <w:rsid w:val="00874393"/>
    <w:rsid w:val="008751C7"/>
    <w:rsid w:val="00875A24"/>
    <w:rsid w:val="008763FF"/>
    <w:rsid w:val="00881704"/>
    <w:rsid w:val="00883AAD"/>
    <w:rsid w:val="008915D2"/>
    <w:rsid w:val="00893F02"/>
    <w:rsid w:val="008A0F29"/>
    <w:rsid w:val="008A39A8"/>
    <w:rsid w:val="008A4EC9"/>
    <w:rsid w:val="008A4EF3"/>
    <w:rsid w:val="008A7496"/>
    <w:rsid w:val="008B1FFA"/>
    <w:rsid w:val="008B318B"/>
    <w:rsid w:val="008B5944"/>
    <w:rsid w:val="008B68F2"/>
    <w:rsid w:val="008C0EDC"/>
    <w:rsid w:val="008C1C8A"/>
    <w:rsid w:val="008C1CC7"/>
    <w:rsid w:val="008C210B"/>
    <w:rsid w:val="008C35F5"/>
    <w:rsid w:val="008C3B71"/>
    <w:rsid w:val="008C63BE"/>
    <w:rsid w:val="008C6E18"/>
    <w:rsid w:val="008C6FAC"/>
    <w:rsid w:val="008C77CA"/>
    <w:rsid w:val="008C79EB"/>
    <w:rsid w:val="008D3810"/>
    <w:rsid w:val="008D4503"/>
    <w:rsid w:val="008D4C55"/>
    <w:rsid w:val="008D556F"/>
    <w:rsid w:val="008E46CE"/>
    <w:rsid w:val="008E4D0B"/>
    <w:rsid w:val="008E7FFE"/>
    <w:rsid w:val="008F2067"/>
    <w:rsid w:val="008F2A2C"/>
    <w:rsid w:val="008F445A"/>
    <w:rsid w:val="008F6B40"/>
    <w:rsid w:val="008F707D"/>
    <w:rsid w:val="008F7B1B"/>
    <w:rsid w:val="0090115A"/>
    <w:rsid w:val="00903536"/>
    <w:rsid w:val="0090480D"/>
    <w:rsid w:val="00906F5C"/>
    <w:rsid w:val="009073AA"/>
    <w:rsid w:val="00907D3D"/>
    <w:rsid w:val="00914447"/>
    <w:rsid w:val="0091724B"/>
    <w:rsid w:val="00920D3B"/>
    <w:rsid w:val="009213C3"/>
    <w:rsid w:val="0092169D"/>
    <w:rsid w:val="00921856"/>
    <w:rsid w:val="00922187"/>
    <w:rsid w:val="0092334B"/>
    <w:rsid w:val="009278F4"/>
    <w:rsid w:val="009325A9"/>
    <w:rsid w:val="0093418B"/>
    <w:rsid w:val="009343B0"/>
    <w:rsid w:val="00934AAA"/>
    <w:rsid w:val="00935953"/>
    <w:rsid w:val="00940ABC"/>
    <w:rsid w:val="00942A54"/>
    <w:rsid w:val="00942A66"/>
    <w:rsid w:val="00944335"/>
    <w:rsid w:val="00944512"/>
    <w:rsid w:val="00944784"/>
    <w:rsid w:val="009454EE"/>
    <w:rsid w:val="009476F0"/>
    <w:rsid w:val="00951635"/>
    <w:rsid w:val="00954232"/>
    <w:rsid w:val="00955902"/>
    <w:rsid w:val="00955A03"/>
    <w:rsid w:val="00957006"/>
    <w:rsid w:val="0096263E"/>
    <w:rsid w:val="00962805"/>
    <w:rsid w:val="009669EB"/>
    <w:rsid w:val="0097016D"/>
    <w:rsid w:val="009721FC"/>
    <w:rsid w:val="009725CD"/>
    <w:rsid w:val="00975701"/>
    <w:rsid w:val="0097586F"/>
    <w:rsid w:val="00975FAF"/>
    <w:rsid w:val="00976721"/>
    <w:rsid w:val="00983D96"/>
    <w:rsid w:val="009853A6"/>
    <w:rsid w:val="00986BE8"/>
    <w:rsid w:val="009878EB"/>
    <w:rsid w:val="00993AB0"/>
    <w:rsid w:val="00993F76"/>
    <w:rsid w:val="00997FB2"/>
    <w:rsid w:val="009A07B9"/>
    <w:rsid w:val="009A15B9"/>
    <w:rsid w:val="009A3AF0"/>
    <w:rsid w:val="009A5648"/>
    <w:rsid w:val="009A6927"/>
    <w:rsid w:val="009B0C9A"/>
    <w:rsid w:val="009B2798"/>
    <w:rsid w:val="009B6051"/>
    <w:rsid w:val="009B6986"/>
    <w:rsid w:val="009B6EDB"/>
    <w:rsid w:val="009B7053"/>
    <w:rsid w:val="009C36D6"/>
    <w:rsid w:val="009C418C"/>
    <w:rsid w:val="009C5359"/>
    <w:rsid w:val="009C5650"/>
    <w:rsid w:val="009C5EC4"/>
    <w:rsid w:val="009C6B1E"/>
    <w:rsid w:val="009D030B"/>
    <w:rsid w:val="009D29B7"/>
    <w:rsid w:val="009D56E7"/>
    <w:rsid w:val="009D5F16"/>
    <w:rsid w:val="009D6861"/>
    <w:rsid w:val="009D699C"/>
    <w:rsid w:val="009E0F6F"/>
    <w:rsid w:val="009E13FE"/>
    <w:rsid w:val="009E48BC"/>
    <w:rsid w:val="009E4DAB"/>
    <w:rsid w:val="009E7E08"/>
    <w:rsid w:val="009F0B94"/>
    <w:rsid w:val="009F42F2"/>
    <w:rsid w:val="009F51F0"/>
    <w:rsid w:val="00A016FF"/>
    <w:rsid w:val="00A01F58"/>
    <w:rsid w:val="00A034B9"/>
    <w:rsid w:val="00A03AA3"/>
    <w:rsid w:val="00A03ABD"/>
    <w:rsid w:val="00A03B57"/>
    <w:rsid w:val="00A042E9"/>
    <w:rsid w:val="00A04FC2"/>
    <w:rsid w:val="00A06992"/>
    <w:rsid w:val="00A118E9"/>
    <w:rsid w:val="00A12328"/>
    <w:rsid w:val="00A13417"/>
    <w:rsid w:val="00A1497E"/>
    <w:rsid w:val="00A1500B"/>
    <w:rsid w:val="00A1682D"/>
    <w:rsid w:val="00A16E6C"/>
    <w:rsid w:val="00A20C94"/>
    <w:rsid w:val="00A214A2"/>
    <w:rsid w:val="00A30AE5"/>
    <w:rsid w:val="00A30B5E"/>
    <w:rsid w:val="00A33693"/>
    <w:rsid w:val="00A37703"/>
    <w:rsid w:val="00A4118E"/>
    <w:rsid w:val="00A41C24"/>
    <w:rsid w:val="00A435BB"/>
    <w:rsid w:val="00A46208"/>
    <w:rsid w:val="00A466CC"/>
    <w:rsid w:val="00A46815"/>
    <w:rsid w:val="00A471AB"/>
    <w:rsid w:val="00A51442"/>
    <w:rsid w:val="00A51AB9"/>
    <w:rsid w:val="00A53BBB"/>
    <w:rsid w:val="00A56077"/>
    <w:rsid w:val="00A610F8"/>
    <w:rsid w:val="00A61149"/>
    <w:rsid w:val="00A62B8C"/>
    <w:rsid w:val="00A638C2"/>
    <w:rsid w:val="00A649FE"/>
    <w:rsid w:val="00A66981"/>
    <w:rsid w:val="00A7041A"/>
    <w:rsid w:val="00A730CA"/>
    <w:rsid w:val="00A744F7"/>
    <w:rsid w:val="00A75BBD"/>
    <w:rsid w:val="00A778A8"/>
    <w:rsid w:val="00A8045E"/>
    <w:rsid w:val="00A81ADF"/>
    <w:rsid w:val="00A83742"/>
    <w:rsid w:val="00A84CAD"/>
    <w:rsid w:val="00A84D43"/>
    <w:rsid w:val="00A858AE"/>
    <w:rsid w:val="00A86C64"/>
    <w:rsid w:val="00A871B2"/>
    <w:rsid w:val="00A87233"/>
    <w:rsid w:val="00A8725D"/>
    <w:rsid w:val="00A90786"/>
    <w:rsid w:val="00A92899"/>
    <w:rsid w:val="00AA0378"/>
    <w:rsid w:val="00AA1E6B"/>
    <w:rsid w:val="00AA3983"/>
    <w:rsid w:val="00AB09F9"/>
    <w:rsid w:val="00AB1923"/>
    <w:rsid w:val="00AB20F0"/>
    <w:rsid w:val="00AB5B9F"/>
    <w:rsid w:val="00AC1336"/>
    <w:rsid w:val="00AC36BD"/>
    <w:rsid w:val="00AD19CF"/>
    <w:rsid w:val="00AD2D8C"/>
    <w:rsid w:val="00AD542B"/>
    <w:rsid w:val="00AD5B33"/>
    <w:rsid w:val="00AE03DA"/>
    <w:rsid w:val="00AE09AF"/>
    <w:rsid w:val="00AE4293"/>
    <w:rsid w:val="00AF0198"/>
    <w:rsid w:val="00AF08A8"/>
    <w:rsid w:val="00AF371F"/>
    <w:rsid w:val="00AF399E"/>
    <w:rsid w:val="00AF3DF1"/>
    <w:rsid w:val="00AF591F"/>
    <w:rsid w:val="00AF61F9"/>
    <w:rsid w:val="00AF669E"/>
    <w:rsid w:val="00B0020D"/>
    <w:rsid w:val="00B05EC1"/>
    <w:rsid w:val="00B10D8C"/>
    <w:rsid w:val="00B14F81"/>
    <w:rsid w:val="00B1512C"/>
    <w:rsid w:val="00B15BAE"/>
    <w:rsid w:val="00B16097"/>
    <w:rsid w:val="00B17CEC"/>
    <w:rsid w:val="00B2083D"/>
    <w:rsid w:val="00B21BDF"/>
    <w:rsid w:val="00B220C8"/>
    <w:rsid w:val="00B22241"/>
    <w:rsid w:val="00B2290B"/>
    <w:rsid w:val="00B239A2"/>
    <w:rsid w:val="00B23AFB"/>
    <w:rsid w:val="00B23C64"/>
    <w:rsid w:val="00B24FE3"/>
    <w:rsid w:val="00B30AB0"/>
    <w:rsid w:val="00B31FA4"/>
    <w:rsid w:val="00B32071"/>
    <w:rsid w:val="00B32AF2"/>
    <w:rsid w:val="00B34E1E"/>
    <w:rsid w:val="00B35A0C"/>
    <w:rsid w:val="00B37D55"/>
    <w:rsid w:val="00B409AF"/>
    <w:rsid w:val="00B4151A"/>
    <w:rsid w:val="00B42601"/>
    <w:rsid w:val="00B42ED5"/>
    <w:rsid w:val="00B43634"/>
    <w:rsid w:val="00B43961"/>
    <w:rsid w:val="00B43AF7"/>
    <w:rsid w:val="00B50287"/>
    <w:rsid w:val="00B507F6"/>
    <w:rsid w:val="00B51796"/>
    <w:rsid w:val="00B54B74"/>
    <w:rsid w:val="00B560AC"/>
    <w:rsid w:val="00B56DB1"/>
    <w:rsid w:val="00B57C5D"/>
    <w:rsid w:val="00B6189C"/>
    <w:rsid w:val="00B63F72"/>
    <w:rsid w:val="00B6415D"/>
    <w:rsid w:val="00B672FD"/>
    <w:rsid w:val="00B70278"/>
    <w:rsid w:val="00B70F1D"/>
    <w:rsid w:val="00B74151"/>
    <w:rsid w:val="00B74A95"/>
    <w:rsid w:val="00B81B11"/>
    <w:rsid w:val="00B82664"/>
    <w:rsid w:val="00B83B26"/>
    <w:rsid w:val="00B8486B"/>
    <w:rsid w:val="00B861BF"/>
    <w:rsid w:val="00B87255"/>
    <w:rsid w:val="00B90D67"/>
    <w:rsid w:val="00B9164B"/>
    <w:rsid w:val="00B92585"/>
    <w:rsid w:val="00B9368D"/>
    <w:rsid w:val="00B947C6"/>
    <w:rsid w:val="00B960BA"/>
    <w:rsid w:val="00BA271B"/>
    <w:rsid w:val="00BA2FC6"/>
    <w:rsid w:val="00BA3732"/>
    <w:rsid w:val="00BB0718"/>
    <w:rsid w:val="00BB18CA"/>
    <w:rsid w:val="00BB3602"/>
    <w:rsid w:val="00BB5ADC"/>
    <w:rsid w:val="00BB5C82"/>
    <w:rsid w:val="00BB66D5"/>
    <w:rsid w:val="00BB6870"/>
    <w:rsid w:val="00BC2D07"/>
    <w:rsid w:val="00BC4783"/>
    <w:rsid w:val="00BD0993"/>
    <w:rsid w:val="00BD1275"/>
    <w:rsid w:val="00BD39AE"/>
    <w:rsid w:val="00BD4EF0"/>
    <w:rsid w:val="00BD56BA"/>
    <w:rsid w:val="00BD6B38"/>
    <w:rsid w:val="00BE1262"/>
    <w:rsid w:val="00BE295D"/>
    <w:rsid w:val="00BE33EA"/>
    <w:rsid w:val="00BE3904"/>
    <w:rsid w:val="00BE56D8"/>
    <w:rsid w:val="00BE66E8"/>
    <w:rsid w:val="00BE7178"/>
    <w:rsid w:val="00BE7529"/>
    <w:rsid w:val="00BF375B"/>
    <w:rsid w:val="00BF5D49"/>
    <w:rsid w:val="00C00594"/>
    <w:rsid w:val="00C00647"/>
    <w:rsid w:val="00C006E5"/>
    <w:rsid w:val="00C012D1"/>
    <w:rsid w:val="00C058C0"/>
    <w:rsid w:val="00C10CD4"/>
    <w:rsid w:val="00C13A23"/>
    <w:rsid w:val="00C14663"/>
    <w:rsid w:val="00C14FE3"/>
    <w:rsid w:val="00C16639"/>
    <w:rsid w:val="00C173EE"/>
    <w:rsid w:val="00C17ED3"/>
    <w:rsid w:val="00C21C36"/>
    <w:rsid w:val="00C22F8F"/>
    <w:rsid w:val="00C2301C"/>
    <w:rsid w:val="00C24F18"/>
    <w:rsid w:val="00C25524"/>
    <w:rsid w:val="00C26CC8"/>
    <w:rsid w:val="00C27461"/>
    <w:rsid w:val="00C32ADE"/>
    <w:rsid w:val="00C33178"/>
    <w:rsid w:val="00C37C1E"/>
    <w:rsid w:val="00C37F4C"/>
    <w:rsid w:val="00C4171B"/>
    <w:rsid w:val="00C417C4"/>
    <w:rsid w:val="00C4189F"/>
    <w:rsid w:val="00C450C1"/>
    <w:rsid w:val="00C52529"/>
    <w:rsid w:val="00C53732"/>
    <w:rsid w:val="00C57DC7"/>
    <w:rsid w:val="00C60707"/>
    <w:rsid w:val="00C60A2E"/>
    <w:rsid w:val="00C60BBF"/>
    <w:rsid w:val="00C61639"/>
    <w:rsid w:val="00C62B5A"/>
    <w:rsid w:val="00C63150"/>
    <w:rsid w:val="00C64FD4"/>
    <w:rsid w:val="00C6564A"/>
    <w:rsid w:val="00C65BE2"/>
    <w:rsid w:val="00C67C5C"/>
    <w:rsid w:val="00C70498"/>
    <w:rsid w:val="00C738E3"/>
    <w:rsid w:val="00C76E33"/>
    <w:rsid w:val="00C82318"/>
    <w:rsid w:val="00C82FC6"/>
    <w:rsid w:val="00C832BC"/>
    <w:rsid w:val="00C84159"/>
    <w:rsid w:val="00C84C24"/>
    <w:rsid w:val="00C863F6"/>
    <w:rsid w:val="00C8740B"/>
    <w:rsid w:val="00C919C5"/>
    <w:rsid w:val="00C92581"/>
    <w:rsid w:val="00C94A34"/>
    <w:rsid w:val="00C96AF4"/>
    <w:rsid w:val="00C97CE9"/>
    <w:rsid w:val="00CA2EF3"/>
    <w:rsid w:val="00CA3368"/>
    <w:rsid w:val="00CA3784"/>
    <w:rsid w:val="00CA4675"/>
    <w:rsid w:val="00CA4CE9"/>
    <w:rsid w:val="00CA662B"/>
    <w:rsid w:val="00CA6A36"/>
    <w:rsid w:val="00CA7268"/>
    <w:rsid w:val="00CB2A6A"/>
    <w:rsid w:val="00CB3C6D"/>
    <w:rsid w:val="00CB4307"/>
    <w:rsid w:val="00CB465D"/>
    <w:rsid w:val="00CB4732"/>
    <w:rsid w:val="00CB5CB4"/>
    <w:rsid w:val="00CB66CF"/>
    <w:rsid w:val="00CC0890"/>
    <w:rsid w:val="00CC0F14"/>
    <w:rsid w:val="00CC249E"/>
    <w:rsid w:val="00CC3638"/>
    <w:rsid w:val="00CC7FE1"/>
    <w:rsid w:val="00CD07B0"/>
    <w:rsid w:val="00CD1622"/>
    <w:rsid w:val="00CD17E3"/>
    <w:rsid w:val="00CD32AA"/>
    <w:rsid w:val="00CD33EF"/>
    <w:rsid w:val="00CD4336"/>
    <w:rsid w:val="00CD4698"/>
    <w:rsid w:val="00CD4F43"/>
    <w:rsid w:val="00CD5389"/>
    <w:rsid w:val="00CE0463"/>
    <w:rsid w:val="00CE0D53"/>
    <w:rsid w:val="00CE0FB7"/>
    <w:rsid w:val="00CE1C05"/>
    <w:rsid w:val="00CE2438"/>
    <w:rsid w:val="00CF054D"/>
    <w:rsid w:val="00CF1150"/>
    <w:rsid w:val="00CF3092"/>
    <w:rsid w:val="00CF3A45"/>
    <w:rsid w:val="00CF476F"/>
    <w:rsid w:val="00CF58FE"/>
    <w:rsid w:val="00CF668B"/>
    <w:rsid w:val="00D01306"/>
    <w:rsid w:val="00D02817"/>
    <w:rsid w:val="00D04960"/>
    <w:rsid w:val="00D05073"/>
    <w:rsid w:val="00D07526"/>
    <w:rsid w:val="00D07DAB"/>
    <w:rsid w:val="00D108DF"/>
    <w:rsid w:val="00D11515"/>
    <w:rsid w:val="00D14625"/>
    <w:rsid w:val="00D14A42"/>
    <w:rsid w:val="00D15862"/>
    <w:rsid w:val="00D16DDD"/>
    <w:rsid w:val="00D17960"/>
    <w:rsid w:val="00D17D59"/>
    <w:rsid w:val="00D20300"/>
    <w:rsid w:val="00D209C0"/>
    <w:rsid w:val="00D222F4"/>
    <w:rsid w:val="00D2394C"/>
    <w:rsid w:val="00D24696"/>
    <w:rsid w:val="00D25047"/>
    <w:rsid w:val="00D33006"/>
    <w:rsid w:val="00D331DD"/>
    <w:rsid w:val="00D33704"/>
    <w:rsid w:val="00D36327"/>
    <w:rsid w:val="00D40A16"/>
    <w:rsid w:val="00D416EB"/>
    <w:rsid w:val="00D41826"/>
    <w:rsid w:val="00D429CE"/>
    <w:rsid w:val="00D43499"/>
    <w:rsid w:val="00D467CC"/>
    <w:rsid w:val="00D50695"/>
    <w:rsid w:val="00D50F88"/>
    <w:rsid w:val="00D51984"/>
    <w:rsid w:val="00D52DA4"/>
    <w:rsid w:val="00D55C3E"/>
    <w:rsid w:val="00D632E4"/>
    <w:rsid w:val="00D636B4"/>
    <w:rsid w:val="00D67484"/>
    <w:rsid w:val="00D731C2"/>
    <w:rsid w:val="00D73205"/>
    <w:rsid w:val="00D73383"/>
    <w:rsid w:val="00D75649"/>
    <w:rsid w:val="00D7574D"/>
    <w:rsid w:val="00D75A78"/>
    <w:rsid w:val="00D76D48"/>
    <w:rsid w:val="00D76E85"/>
    <w:rsid w:val="00D7779B"/>
    <w:rsid w:val="00D8142D"/>
    <w:rsid w:val="00D8268D"/>
    <w:rsid w:val="00D84ADD"/>
    <w:rsid w:val="00D86A4C"/>
    <w:rsid w:val="00D877EE"/>
    <w:rsid w:val="00D90463"/>
    <w:rsid w:val="00D90843"/>
    <w:rsid w:val="00D90ADC"/>
    <w:rsid w:val="00D928CC"/>
    <w:rsid w:val="00D972D6"/>
    <w:rsid w:val="00DA0637"/>
    <w:rsid w:val="00DA1134"/>
    <w:rsid w:val="00DA1777"/>
    <w:rsid w:val="00DA40A4"/>
    <w:rsid w:val="00DA6AC6"/>
    <w:rsid w:val="00DA76B6"/>
    <w:rsid w:val="00DB0034"/>
    <w:rsid w:val="00DB0CF6"/>
    <w:rsid w:val="00DB11D9"/>
    <w:rsid w:val="00DB216D"/>
    <w:rsid w:val="00DB3162"/>
    <w:rsid w:val="00DB3B96"/>
    <w:rsid w:val="00DB5746"/>
    <w:rsid w:val="00DB5D94"/>
    <w:rsid w:val="00DB5F05"/>
    <w:rsid w:val="00DB7201"/>
    <w:rsid w:val="00DC69E6"/>
    <w:rsid w:val="00DD38EE"/>
    <w:rsid w:val="00DD3AF7"/>
    <w:rsid w:val="00DD57C4"/>
    <w:rsid w:val="00DD5954"/>
    <w:rsid w:val="00DD77F3"/>
    <w:rsid w:val="00DD7C83"/>
    <w:rsid w:val="00DE1051"/>
    <w:rsid w:val="00DE14CD"/>
    <w:rsid w:val="00DE2D89"/>
    <w:rsid w:val="00DE37BD"/>
    <w:rsid w:val="00DE7C71"/>
    <w:rsid w:val="00DF0CB2"/>
    <w:rsid w:val="00DF1203"/>
    <w:rsid w:val="00DF2889"/>
    <w:rsid w:val="00DF3874"/>
    <w:rsid w:val="00DF4454"/>
    <w:rsid w:val="00E018F9"/>
    <w:rsid w:val="00E04097"/>
    <w:rsid w:val="00E059F0"/>
    <w:rsid w:val="00E10632"/>
    <w:rsid w:val="00E11B94"/>
    <w:rsid w:val="00E1228F"/>
    <w:rsid w:val="00E126F6"/>
    <w:rsid w:val="00E13D67"/>
    <w:rsid w:val="00E13E26"/>
    <w:rsid w:val="00E14492"/>
    <w:rsid w:val="00E150D2"/>
    <w:rsid w:val="00E15719"/>
    <w:rsid w:val="00E15DAB"/>
    <w:rsid w:val="00E16AFE"/>
    <w:rsid w:val="00E1791D"/>
    <w:rsid w:val="00E21F1E"/>
    <w:rsid w:val="00E22159"/>
    <w:rsid w:val="00E23D00"/>
    <w:rsid w:val="00E247BB"/>
    <w:rsid w:val="00E25652"/>
    <w:rsid w:val="00E26170"/>
    <w:rsid w:val="00E27ABF"/>
    <w:rsid w:val="00E300AC"/>
    <w:rsid w:val="00E30A6A"/>
    <w:rsid w:val="00E30CC4"/>
    <w:rsid w:val="00E310AC"/>
    <w:rsid w:val="00E3555D"/>
    <w:rsid w:val="00E3689C"/>
    <w:rsid w:val="00E36ED1"/>
    <w:rsid w:val="00E37AF1"/>
    <w:rsid w:val="00E41917"/>
    <w:rsid w:val="00E43E79"/>
    <w:rsid w:val="00E4606F"/>
    <w:rsid w:val="00E46313"/>
    <w:rsid w:val="00E4699C"/>
    <w:rsid w:val="00E46FD6"/>
    <w:rsid w:val="00E51474"/>
    <w:rsid w:val="00E54850"/>
    <w:rsid w:val="00E610C5"/>
    <w:rsid w:val="00E6125B"/>
    <w:rsid w:val="00E63482"/>
    <w:rsid w:val="00E664A9"/>
    <w:rsid w:val="00E67FAF"/>
    <w:rsid w:val="00E70BFC"/>
    <w:rsid w:val="00E718D5"/>
    <w:rsid w:val="00E71974"/>
    <w:rsid w:val="00E72F74"/>
    <w:rsid w:val="00E73D02"/>
    <w:rsid w:val="00E74C6A"/>
    <w:rsid w:val="00E74FA0"/>
    <w:rsid w:val="00E766EF"/>
    <w:rsid w:val="00E774F2"/>
    <w:rsid w:val="00E775CA"/>
    <w:rsid w:val="00E80003"/>
    <w:rsid w:val="00E80B4D"/>
    <w:rsid w:val="00E80EF9"/>
    <w:rsid w:val="00E814F2"/>
    <w:rsid w:val="00E83710"/>
    <w:rsid w:val="00E84C08"/>
    <w:rsid w:val="00E84D94"/>
    <w:rsid w:val="00E84EC9"/>
    <w:rsid w:val="00E8772B"/>
    <w:rsid w:val="00E92340"/>
    <w:rsid w:val="00E94B3F"/>
    <w:rsid w:val="00E96107"/>
    <w:rsid w:val="00E968BA"/>
    <w:rsid w:val="00E9697F"/>
    <w:rsid w:val="00E97C36"/>
    <w:rsid w:val="00E97DA3"/>
    <w:rsid w:val="00E97DD5"/>
    <w:rsid w:val="00EA1F14"/>
    <w:rsid w:val="00EA286A"/>
    <w:rsid w:val="00EA498E"/>
    <w:rsid w:val="00EA54A5"/>
    <w:rsid w:val="00EB1B8F"/>
    <w:rsid w:val="00EB2B6A"/>
    <w:rsid w:val="00EB2B7D"/>
    <w:rsid w:val="00EB59F9"/>
    <w:rsid w:val="00EC078E"/>
    <w:rsid w:val="00EC222B"/>
    <w:rsid w:val="00ED11A8"/>
    <w:rsid w:val="00ED1F92"/>
    <w:rsid w:val="00ED27E0"/>
    <w:rsid w:val="00ED3BBA"/>
    <w:rsid w:val="00ED3D02"/>
    <w:rsid w:val="00ED501F"/>
    <w:rsid w:val="00ED7AF8"/>
    <w:rsid w:val="00EE1174"/>
    <w:rsid w:val="00EE1464"/>
    <w:rsid w:val="00EE16E2"/>
    <w:rsid w:val="00EE283C"/>
    <w:rsid w:val="00EE2967"/>
    <w:rsid w:val="00EE3D3B"/>
    <w:rsid w:val="00EE458D"/>
    <w:rsid w:val="00EE4E0A"/>
    <w:rsid w:val="00EE502F"/>
    <w:rsid w:val="00EE5D3B"/>
    <w:rsid w:val="00EF0DFF"/>
    <w:rsid w:val="00EF5691"/>
    <w:rsid w:val="00F028AA"/>
    <w:rsid w:val="00F05637"/>
    <w:rsid w:val="00F129B2"/>
    <w:rsid w:val="00F139AD"/>
    <w:rsid w:val="00F175F8"/>
    <w:rsid w:val="00F21A1C"/>
    <w:rsid w:val="00F24068"/>
    <w:rsid w:val="00F255B3"/>
    <w:rsid w:val="00F30FA8"/>
    <w:rsid w:val="00F32766"/>
    <w:rsid w:val="00F34582"/>
    <w:rsid w:val="00F34F92"/>
    <w:rsid w:val="00F36188"/>
    <w:rsid w:val="00F37168"/>
    <w:rsid w:val="00F37751"/>
    <w:rsid w:val="00F40886"/>
    <w:rsid w:val="00F41EBD"/>
    <w:rsid w:val="00F42549"/>
    <w:rsid w:val="00F43572"/>
    <w:rsid w:val="00F45024"/>
    <w:rsid w:val="00F46956"/>
    <w:rsid w:val="00F46D24"/>
    <w:rsid w:val="00F5162F"/>
    <w:rsid w:val="00F52357"/>
    <w:rsid w:val="00F54045"/>
    <w:rsid w:val="00F54EE0"/>
    <w:rsid w:val="00F56F12"/>
    <w:rsid w:val="00F57CB2"/>
    <w:rsid w:val="00F6067A"/>
    <w:rsid w:val="00F60AA6"/>
    <w:rsid w:val="00F60F3D"/>
    <w:rsid w:val="00F60FBA"/>
    <w:rsid w:val="00F6312D"/>
    <w:rsid w:val="00F645D2"/>
    <w:rsid w:val="00F67559"/>
    <w:rsid w:val="00F74E7B"/>
    <w:rsid w:val="00F76A00"/>
    <w:rsid w:val="00F76C54"/>
    <w:rsid w:val="00F773B1"/>
    <w:rsid w:val="00F805BE"/>
    <w:rsid w:val="00F81396"/>
    <w:rsid w:val="00F81652"/>
    <w:rsid w:val="00F834DD"/>
    <w:rsid w:val="00F83BC2"/>
    <w:rsid w:val="00F84DA2"/>
    <w:rsid w:val="00F84F5B"/>
    <w:rsid w:val="00F85032"/>
    <w:rsid w:val="00F873A4"/>
    <w:rsid w:val="00F9028A"/>
    <w:rsid w:val="00F948E7"/>
    <w:rsid w:val="00FA0A45"/>
    <w:rsid w:val="00FA0D3D"/>
    <w:rsid w:val="00FA21F1"/>
    <w:rsid w:val="00FA2E29"/>
    <w:rsid w:val="00FA2E5B"/>
    <w:rsid w:val="00FA4B0C"/>
    <w:rsid w:val="00FA5646"/>
    <w:rsid w:val="00FA7220"/>
    <w:rsid w:val="00FB0DEE"/>
    <w:rsid w:val="00FB20EE"/>
    <w:rsid w:val="00FB305A"/>
    <w:rsid w:val="00FB3A07"/>
    <w:rsid w:val="00FB4214"/>
    <w:rsid w:val="00FB5E59"/>
    <w:rsid w:val="00FB6D41"/>
    <w:rsid w:val="00FC077C"/>
    <w:rsid w:val="00FC57F0"/>
    <w:rsid w:val="00FC6762"/>
    <w:rsid w:val="00FC7F6A"/>
    <w:rsid w:val="00FD087D"/>
    <w:rsid w:val="00FD36B2"/>
    <w:rsid w:val="00FD3715"/>
    <w:rsid w:val="00FD414D"/>
    <w:rsid w:val="00FD4185"/>
    <w:rsid w:val="00FD478F"/>
    <w:rsid w:val="00FD505E"/>
    <w:rsid w:val="00FD6145"/>
    <w:rsid w:val="00FD7175"/>
    <w:rsid w:val="00FD71F4"/>
    <w:rsid w:val="00FD7F60"/>
    <w:rsid w:val="00FE1E8A"/>
    <w:rsid w:val="00FE2999"/>
    <w:rsid w:val="00FE38EB"/>
    <w:rsid w:val="00FE594C"/>
    <w:rsid w:val="00FE7C18"/>
    <w:rsid w:val="00FF09C8"/>
    <w:rsid w:val="00FF1132"/>
    <w:rsid w:val="00FF2A8D"/>
    <w:rsid w:val="00FF2FB4"/>
    <w:rsid w:val="00FF39C4"/>
    <w:rsid w:val="00FF3FBF"/>
    <w:rsid w:val="00FF4F2A"/>
    <w:rsid w:val="00FF50A9"/>
    <w:rsid w:val="00FF535B"/>
    <w:rsid w:val="00FF55EA"/>
    <w:rsid w:val="00FF5967"/>
    <w:rsid w:val="00FF60A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0707"/>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1"/>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FontStyle37">
    <w:name w:val="Font Style37"/>
    <w:rsid w:val="000B035F"/>
    <w:rPr>
      <w:rFonts w:ascii="Times New Roman" w:hAnsi="Times New Roman" w:cs="Times New Roman"/>
      <w:sz w:val="26"/>
      <w:szCs w:val="26"/>
    </w:rPr>
  </w:style>
  <w:style w:type="paragraph" w:customStyle="1" w:styleId="Default">
    <w:name w:val="Default"/>
    <w:rsid w:val="00E059F0"/>
    <w:pPr>
      <w:autoSpaceDE w:val="0"/>
      <w:autoSpaceDN w:val="0"/>
      <w:adjustRightInd w:val="0"/>
    </w:pPr>
    <w:rPr>
      <w:rFonts w:ascii="Times New Roman" w:hAnsi="Times New Roman"/>
      <w:color w:val="000000"/>
      <w:sz w:val="24"/>
      <w:szCs w:val="24"/>
    </w:rPr>
  </w:style>
  <w:style w:type="paragraph" w:customStyle="1" w:styleId="text">
    <w:name w:val="text"/>
    <w:basedOn w:val="a"/>
    <w:rsid w:val="003E515E"/>
    <w:pPr>
      <w:spacing w:before="100" w:beforeAutospacing="1" w:after="100" w:afterAutospacing="1"/>
    </w:pPr>
  </w:style>
  <w:style w:type="character" w:customStyle="1" w:styleId="zr">
    <w:name w:val="zr"/>
    <w:rsid w:val="003E515E"/>
  </w:style>
  <w:style w:type="paragraph" w:customStyle="1" w:styleId="zr1">
    <w:name w:val="zr1"/>
    <w:basedOn w:val="a"/>
    <w:rsid w:val="003E515E"/>
    <w:pPr>
      <w:spacing w:before="100" w:beforeAutospacing="1" w:after="100" w:afterAutospacing="1"/>
    </w:pPr>
  </w:style>
  <w:style w:type="paragraph" w:customStyle="1" w:styleId="Style12">
    <w:name w:val="Style12"/>
    <w:basedOn w:val="a"/>
    <w:rsid w:val="00C60707"/>
    <w:pPr>
      <w:widowControl w:val="0"/>
      <w:autoSpaceDE w:val="0"/>
      <w:autoSpaceDN w:val="0"/>
      <w:adjustRightInd w:val="0"/>
      <w:spacing w:line="324" w:lineRule="exact"/>
      <w:jc w:val="both"/>
    </w:pPr>
  </w:style>
  <w:style w:type="table" w:customStyle="1" w:styleId="22">
    <w:name w:val="Сетка таблицы2"/>
    <w:basedOn w:val="a1"/>
    <w:next w:val="a8"/>
    <w:uiPriority w:val="59"/>
    <w:rsid w:val="00231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17">
    <w:name w:val="p117"/>
    <w:basedOn w:val="a"/>
    <w:rsid w:val="00164980"/>
    <w:pPr>
      <w:spacing w:before="100" w:beforeAutospacing="1" w:after="100" w:afterAutospacing="1"/>
    </w:pPr>
  </w:style>
  <w:style w:type="paragraph" w:customStyle="1" w:styleId="p118">
    <w:name w:val="p118"/>
    <w:basedOn w:val="a"/>
    <w:rsid w:val="00164980"/>
    <w:pPr>
      <w:spacing w:before="100" w:beforeAutospacing="1" w:after="100" w:afterAutospacing="1"/>
    </w:pPr>
  </w:style>
  <w:style w:type="character" w:customStyle="1" w:styleId="ft9">
    <w:name w:val="ft9"/>
    <w:rsid w:val="00164980"/>
  </w:style>
  <w:style w:type="character" w:customStyle="1" w:styleId="ft20">
    <w:name w:val="ft20"/>
    <w:rsid w:val="00164980"/>
  </w:style>
  <w:style w:type="paragraph" w:customStyle="1" w:styleId="p119">
    <w:name w:val="p119"/>
    <w:basedOn w:val="a"/>
    <w:rsid w:val="00164980"/>
    <w:pPr>
      <w:spacing w:before="100" w:beforeAutospacing="1" w:after="100" w:afterAutospacing="1"/>
    </w:pPr>
  </w:style>
  <w:style w:type="character" w:customStyle="1" w:styleId="ft21">
    <w:name w:val="ft21"/>
    <w:rsid w:val="00164980"/>
  </w:style>
  <w:style w:type="character" w:customStyle="1" w:styleId="ft19">
    <w:name w:val="ft19"/>
    <w:rsid w:val="00164980"/>
  </w:style>
  <w:style w:type="paragraph" w:customStyle="1" w:styleId="p120">
    <w:name w:val="p120"/>
    <w:basedOn w:val="a"/>
    <w:rsid w:val="00164980"/>
    <w:pPr>
      <w:spacing w:before="100" w:beforeAutospacing="1" w:after="100" w:afterAutospacing="1"/>
    </w:pPr>
  </w:style>
  <w:style w:type="character" w:customStyle="1" w:styleId="ft49">
    <w:name w:val="ft49"/>
    <w:rsid w:val="00164980"/>
  </w:style>
  <w:style w:type="paragraph" w:customStyle="1" w:styleId="p121">
    <w:name w:val="p121"/>
    <w:basedOn w:val="a"/>
    <w:rsid w:val="00164980"/>
    <w:pPr>
      <w:spacing w:before="100" w:beforeAutospacing="1" w:after="100" w:afterAutospacing="1"/>
    </w:pPr>
  </w:style>
  <w:style w:type="character" w:customStyle="1" w:styleId="ft14">
    <w:name w:val="ft14"/>
    <w:rsid w:val="0016498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60707"/>
    <w:rPr>
      <w:rFonts w:ascii="Times New Roman" w:eastAsia="Times New Roman" w:hAnsi="Times New Roman"/>
      <w:sz w:val="24"/>
      <w:szCs w:val="24"/>
    </w:rPr>
  </w:style>
  <w:style w:type="paragraph" w:styleId="1">
    <w:name w:val="heading 1"/>
    <w:basedOn w:val="a"/>
    <w:next w:val="a"/>
    <w:link w:val="10"/>
    <w:uiPriority w:val="9"/>
    <w:qFormat/>
    <w:rsid w:val="007E2101"/>
    <w:pPr>
      <w:keepNext/>
      <w:spacing w:before="240" w:after="60"/>
      <w:outlineLvl w:val="0"/>
    </w:pPr>
    <w:rPr>
      <w:rFonts w:ascii="Cambria" w:hAnsi="Cambria"/>
      <w:b/>
      <w:bCs/>
      <w:kern w:val="32"/>
      <w:sz w:val="32"/>
      <w:szCs w:val="32"/>
      <w:lang w:val="x-none" w:eastAsia="x-none"/>
    </w:rPr>
  </w:style>
  <w:style w:type="paragraph" w:styleId="2">
    <w:name w:val="heading 2"/>
    <w:basedOn w:val="a"/>
    <w:next w:val="a"/>
    <w:qFormat/>
    <w:rsid w:val="00F84F5B"/>
    <w:pPr>
      <w:keepNext/>
      <w:spacing w:before="240" w:after="60"/>
      <w:outlineLvl w:val="1"/>
    </w:pPr>
    <w:rPr>
      <w:rFonts w:ascii="Arial" w:hAnsi="Arial" w:cs="Arial"/>
      <w:b/>
      <w:bCs/>
      <w:i/>
      <w:iCs/>
      <w:sz w:val="28"/>
      <w:szCs w:val="28"/>
    </w:rPr>
  </w:style>
  <w:style w:type="paragraph" w:styleId="3">
    <w:name w:val="heading 3"/>
    <w:basedOn w:val="a"/>
    <w:next w:val="a"/>
    <w:link w:val="30"/>
    <w:uiPriority w:val="9"/>
    <w:qFormat/>
    <w:rsid w:val="00CC249E"/>
    <w:pPr>
      <w:keepNext/>
      <w:spacing w:before="240" w:after="60"/>
      <w:outlineLvl w:val="2"/>
    </w:pPr>
    <w:rPr>
      <w:rFonts w:ascii="Cambria" w:hAnsi="Cambria"/>
      <w:b/>
      <w:bCs/>
      <w:sz w:val="26"/>
      <w:szCs w:val="26"/>
      <w:lang w:val="x-none" w:eastAsia="x-none"/>
    </w:rPr>
  </w:style>
  <w:style w:type="paragraph" w:styleId="4">
    <w:name w:val="heading 4"/>
    <w:basedOn w:val="a"/>
    <w:next w:val="a"/>
    <w:qFormat/>
    <w:rsid w:val="00646E86"/>
    <w:pPr>
      <w:keepNext/>
      <w:spacing w:before="240" w:after="60"/>
      <w:outlineLvl w:val="3"/>
    </w:pPr>
    <w:rPr>
      <w:b/>
      <w:bCs/>
      <w:sz w:val="28"/>
      <w:szCs w:val="28"/>
    </w:rPr>
  </w:style>
  <w:style w:type="paragraph" w:styleId="6">
    <w:name w:val="heading 6"/>
    <w:basedOn w:val="a"/>
    <w:next w:val="a"/>
    <w:link w:val="60"/>
    <w:uiPriority w:val="9"/>
    <w:semiHidden/>
    <w:unhideWhenUsed/>
    <w:qFormat/>
    <w:rsid w:val="00E96107"/>
    <w:pPr>
      <w:spacing w:before="240" w:after="60"/>
      <w:outlineLvl w:val="5"/>
    </w:pPr>
    <w:rPr>
      <w:rFonts w:ascii="Calibri" w:hAnsi="Calibri"/>
      <w:b/>
      <w:bCs/>
      <w:sz w:val="22"/>
      <w:szCs w:val="22"/>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Чертежный"/>
    <w:rsid w:val="00FA0A45"/>
    <w:pPr>
      <w:jc w:val="both"/>
    </w:pPr>
    <w:rPr>
      <w:rFonts w:ascii="ISOCPEUR" w:eastAsia="Times New Roman" w:hAnsi="ISOCPEUR"/>
      <w:i/>
      <w:sz w:val="28"/>
      <w:lang w:val="uk-UA"/>
    </w:rPr>
  </w:style>
  <w:style w:type="paragraph" w:styleId="a4">
    <w:name w:val="header"/>
    <w:basedOn w:val="a"/>
    <w:link w:val="a5"/>
    <w:uiPriority w:val="99"/>
    <w:unhideWhenUsed/>
    <w:rsid w:val="00732224"/>
    <w:pPr>
      <w:tabs>
        <w:tab w:val="center" w:pos="4677"/>
        <w:tab w:val="right" w:pos="9355"/>
      </w:tabs>
    </w:pPr>
    <w:rPr>
      <w:lang w:val="x-none"/>
    </w:rPr>
  </w:style>
  <w:style w:type="character" w:customStyle="1" w:styleId="a5">
    <w:name w:val="Верхний колонтитул Знак"/>
    <w:link w:val="a4"/>
    <w:uiPriority w:val="99"/>
    <w:rsid w:val="00732224"/>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732224"/>
    <w:pPr>
      <w:tabs>
        <w:tab w:val="center" w:pos="4677"/>
        <w:tab w:val="right" w:pos="9355"/>
      </w:tabs>
    </w:pPr>
    <w:rPr>
      <w:lang w:val="x-none"/>
    </w:rPr>
  </w:style>
  <w:style w:type="character" w:customStyle="1" w:styleId="a7">
    <w:name w:val="Нижний колонтитул Знак"/>
    <w:link w:val="a6"/>
    <w:uiPriority w:val="99"/>
    <w:rsid w:val="00732224"/>
    <w:rPr>
      <w:rFonts w:ascii="Times New Roman" w:eastAsia="Times New Roman" w:hAnsi="Times New Roman" w:cs="Times New Roman"/>
      <w:sz w:val="24"/>
      <w:szCs w:val="24"/>
      <w:lang w:eastAsia="ru-RU"/>
    </w:rPr>
  </w:style>
  <w:style w:type="table" w:styleId="a8">
    <w:name w:val="Table Grid"/>
    <w:basedOn w:val="a1"/>
    <w:rsid w:val="000C0D49"/>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List Paragraph"/>
    <w:basedOn w:val="a"/>
    <w:uiPriority w:val="1"/>
    <w:qFormat/>
    <w:rsid w:val="001F7B6E"/>
    <w:pPr>
      <w:ind w:left="720"/>
      <w:contextualSpacing/>
    </w:pPr>
  </w:style>
  <w:style w:type="character" w:styleId="aa">
    <w:name w:val="Hyperlink"/>
    <w:rsid w:val="00646E86"/>
    <w:rPr>
      <w:color w:val="0000FF"/>
      <w:u w:val="single"/>
    </w:rPr>
  </w:style>
  <w:style w:type="paragraph" w:styleId="ab">
    <w:name w:val="Normal (Web)"/>
    <w:basedOn w:val="a"/>
    <w:uiPriority w:val="99"/>
    <w:rsid w:val="00646E86"/>
    <w:pPr>
      <w:spacing w:before="100" w:beforeAutospacing="1" w:after="100" w:afterAutospacing="1"/>
    </w:pPr>
  </w:style>
  <w:style w:type="paragraph" w:styleId="ac">
    <w:name w:val="Document Map"/>
    <w:basedOn w:val="a"/>
    <w:semiHidden/>
    <w:rsid w:val="0009404D"/>
    <w:pPr>
      <w:shd w:val="clear" w:color="auto" w:fill="000080"/>
    </w:pPr>
    <w:rPr>
      <w:rFonts w:ascii="Tahoma" w:hAnsi="Tahoma" w:cs="Tahoma"/>
      <w:sz w:val="20"/>
      <w:szCs w:val="20"/>
    </w:rPr>
  </w:style>
  <w:style w:type="character" w:styleId="ad">
    <w:name w:val="annotation reference"/>
    <w:uiPriority w:val="99"/>
    <w:semiHidden/>
    <w:unhideWhenUsed/>
    <w:rsid w:val="00455B8E"/>
    <w:rPr>
      <w:sz w:val="16"/>
      <w:szCs w:val="16"/>
    </w:rPr>
  </w:style>
  <w:style w:type="paragraph" w:styleId="ae">
    <w:name w:val="annotation text"/>
    <w:basedOn w:val="a"/>
    <w:link w:val="af"/>
    <w:uiPriority w:val="99"/>
    <w:semiHidden/>
    <w:unhideWhenUsed/>
    <w:rsid w:val="00455B8E"/>
    <w:rPr>
      <w:sz w:val="20"/>
      <w:szCs w:val="20"/>
      <w:lang w:val="x-none" w:eastAsia="x-none"/>
    </w:rPr>
  </w:style>
  <w:style w:type="character" w:customStyle="1" w:styleId="af">
    <w:name w:val="Текст примечания Знак"/>
    <w:link w:val="ae"/>
    <w:uiPriority w:val="99"/>
    <w:semiHidden/>
    <w:rsid w:val="00455B8E"/>
    <w:rPr>
      <w:rFonts w:ascii="Times New Roman" w:eastAsia="Times New Roman" w:hAnsi="Times New Roman"/>
    </w:rPr>
  </w:style>
  <w:style w:type="paragraph" w:styleId="af0">
    <w:name w:val="annotation subject"/>
    <w:basedOn w:val="ae"/>
    <w:next w:val="ae"/>
    <w:link w:val="af1"/>
    <w:uiPriority w:val="99"/>
    <w:semiHidden/>
    <w:unhideWhenUsed/>
    <w:rsid w:val="00455B8E"/>
    <w:rPr>
      <w:b/>
      <w:bCs/>
    </w:rPr>
  </w:style>
  <w:style w:type="character" w:customStyle="1" w:styleId="af1">
    <w:name w:val="Тема примечания Знак"/>
    <w:link w:val="af0"/>
    <w:uiPriority w:val="99"/>
    <w:semiHidden/>
    <w:rsid w:val="00455B8E"/>
    <w:rPr>
      <w:rFonts w:ascii="Times New Roman" w:eastAsia="Times New Roman" w:hAnsi="Times New Roman"/>
      <w:b/>
      <w:bCs/>
    </w:rPr>
  </w:style>
  <w:style w:type="paragraph" w:styleId="af2">
    <w:name w:val="Balloon Text"/>
    <w:basedOn w:val="a"/>
    <w:link w:val="af3"/>
    <w:uiPriority w:val="99"/>
    <w:semiHidden/>
    <w:unhideWhenUsed/>
    <w:rsid w:val="00455B8E"/>
    <w:rPr>
      <w:rFonts w:ascii="Tahoma" w:hAnsi="Tahoma"/>
      <w:sz w:val="16"/>
      <w:szCs w:val="16"/>
      <w:lang w:val="x-none" w:eastAsia="x-none"/>
    </w:rPr>
  </w:style>
  <w:style w:type="character" w:customStyle="1" w:styleId="af3">
    <w:name w:val="Текст выноски Знак"/>
    <w:link w:val="af2"/>
    <w:uiPriority w:val="99"/>
    <w:semiHidden/>
    <w:rsid w:val="00455B8E"/>
    <w:rPr>
      <w:rFonts w:ascii="Tahoma" w:eastAsia="Times New Roman" w:hAnsi="Tahoma" w:cs="Tahoma"/>
      <w:sz w:val="16"/>
      <w:szCs w:val="16"/>
    </w:rPr>
  </w:style>
  <w:style w:type="character" w:customStyle="1" w:styleId="10">
    <w:name w:val="Заголовок 1 Знак"/>
    <w:link w:val="1"/>
    <w:uiPriority w:val="9"/>
    <w:rsid w:val="007E2101"/>
    <w:rPr>
      <w:rFonts w:ascii="Cambria" w:eastAsia="Times New Roman" w:hAnsi="Cambria" w:cs="Times New Roman"/>
      <w:b/>
      <w:bCs/>
      <w:kern w:val="32"/>
      <w:sz w:val="32"/>
      <w:szCs w:val="32"/>
    </w:rPr>
  </w:style>
  <w:style w:type="paragraph" w:styleId="af4">
    <w:name w:val="Body Text"/>
    <w:basedOn w:val="a"/>
    <w:link w:val="af5"/>
    <w:rsid w:val="007E2101"/>
    <w:pPr>
      <w:spacing w:line="360" w:lineRule="auto"/>
      <w:jc w:val="both"/>
    </w:pPr>
    <w:rPr>
      <w:sz w:val="28"/>
      <w:szCs w:val="28"/>
      <w:lang w:val="x-none" w:eastAsia="x-none"/>
    </w:rPr>
  </w:style>
  <w:style w:type="character" w:customStyle="1" w:styleId="af5">
    <w:name w:val="Основной текст Знак"/>
    <w:link w:val="af4"/>
    <w:rsid w:val="007E2101"/>
    <w:rPr>
      <w:rFonts w:ascii="Times New Roman" w:eastAsia="Times New Roman" w:hAnsi="Times New Roman"/>
      <w:sz w:val="28"/>
      <w:szCs w:val="28"/>
    </w:rPr>
  </w:style>
  <w:style w:type="paragraph" w:styleId="31">
    <w:name w:val="Body Text Indent 3"/>
    <w:basedOn w:val="a"/>
    <w:link w:val="32"/>
    <w:rsid w:val="007E2101"/>
    <w:pPr>
      <w:spacing w:line="360" w:lineRule="auto"/>
      <w:ind w:firstLine="540"/>
      <w:jc w:val="both"/>
    </w:pPr>
    <w:rPr>
      <w:sz w:val="28"/>
      <w:szCs w:val="28"/>
      <w:lang w:val="x-none" w:eastAsia="x-none"/>
    </w:rPr>
  </w:style>
  <w:style w:type="character" w:customStyle="1" w:styleId="32">
    <w:name w:val="Основной текст с отступом 3 Знак"/>
    <w:link w:val="31"/>
    <w:rsid w:val="007E2101"/>
    <w:rPr>
      <w:rFonts w:ascii="Times New Roman" w:eastAsia="Times New Roman" w:hAnsi="Times New Roman"/>
      <w:sz w:val="28"/>
      <w:szCs w:val="28"/>
    </w:rPr>
  </w:style>
  <w:style w:type="character" w:styleId="af6">
    <w:name w:val="FollowedHyperlink"/>
    <w:uiPriority w:val="99"/>
    <w:semiHidden/>
    <w:unhideWhenUsed/>
    <w:rsid w:val="00296250"/>
    <w:rPr>
      <w:color w:val="800080"/>
      <w:u w:val="single"/>
    </w:rPr>
  </w:style>
  <w:style w:type="character" w:customStyle="1" w:styleId="mw-headline">
    <w:name w:val="mw-headline"/>
    <w:basedOn w:val="a0"/>
    <w:rsid w:val="004141B2"/>
  </w:style>
  <w:style w:type="paragraph" w:styleId="af7">
    <w:name w:val="Body Text Indent"/>
    <w:basedOn w:val="a"/>
    <w:link w:val="af8"/>
    <w:rsid w:val="00096955"/>
    <w:pPr>
      <w:spacing w:after="120"/>
      <w:ind w:left="283"/>
    </w:pPr>
    <w:rPr>
      <w:lang w:val="x-none" w:eastAsia="x-none"/>
    </w:rPr>
  </w:style>
  <w:style w:type="character" w:customStyle="1" w:styleId="af8">
    <w:name w:val="Основной текст с отступом Знак"/>
    <w:link w:val="af7"/>
    <w:rsid w:val="00096955"/>
    <w:rPr>
      <w:rFonts w:ascii="Times New Roman" w:eastAsia="Times New Roman" w:hAnsi="Times New Roman"/>
      <w:sz w:val="24"/>
      <w:szCs w:val="24"/>
    </w:rPr>
  </w:style>
  <w:style w:type="character" w:styleId="af9">
    <w:name w:val="Emphasis"/>
    <w:uiPriority w:val="20"/>
    <w:qFormat/>
    <w:rsid w:val="00096955"/>
    <w:rPr>
      <w:i/>
      <w:iCs/>
    </w:rPr>
  </w:style>
  <w:style w:type="paragraph" w:customStyle="1" w:styleId="afa">
    <w:name w:val="a"/>
    <w:basedOn w:val="a"/>
    <w:rsid w:val="00096955"/>
    <w:pPr>
      <w:spacing w:before="100" w:beforeAutospacing="1" w:after="100" w:afterAutospacing="1"/>
    </w:pPr>
  </w:style>
  <w:style w:type="paragraph" w:customStyle="1" w:styleId="a00">
    <w:name w:val="a0"/>
    <w:basedOn w:val="a"/>
    <w:rsid w:val="00096955"/>
    <w:pPr>
      <w:spacing w:before="100" w:beforeAutospacing="1" w:after="100" w:afterAutospacing="1"/>
    </w:pPr>
  </w:style>
  <w:style w:type="character" w:customStyle="1" w:styleId="30">
    <w:name w:val="Заголовок 3 Знак"/>
    <w:link w:val="3"/>
    <w:uiPriority w:val="9"/>
    <w:semiHidden/>
    <w:rsid w:val="00CC249E"/>
    <w:rPr>
      <w:rFonts w:ascii="Cambria" w:eastAsia="Times New Roman" w:hAnsi="Cambria"/>
      <w:b/>
      <w:bCs/>
      <w:sz w:val="26"/>
      <w:szCs w:val="26"/>
    </w:rPr>
  </w:style>
  <w:style w:type="paragraph" w:styleId="20">
    <w:name w:val="Body Text 2"/>
    <w:basedOn w:val="a"/>
    <w:link w:val="21"/>
    <w:unhideWhenUsed/>
    <w:rsid w:val="002F2F96"/>
    <w:pPr>
      <w:spacing w:after="120" w:line="480" w:lineRule="auto"/>
    </w:pPr>
    <w:rPr>
      <w:lang w:val="x-none" w:eastAsia="x-none"/>
    </w:rPr>
  </w:style>
  <w:style w:type="character" w:customStyle="1" w:styleId="21">
    <w:name w:val="Основной текст 2 Знак"/>
    <w:link w:val="20"/>
    <w:rsid w:val="002F2F96"/>
    <w:rPr>
      <w:rFonts w:ascii="Times New Roman" w:eastAsia="Times New Roman" w:hAnsi="Times New Roman"/>
      <w:sz w:val="24"/>
      <w:szCs w:val="24"/>
    </w:rPr>
  </w:style>
  <w:style w:type="character" w:styleId="afb">
    <w:name w:val="Strong"/>
    <w:uiPriority w:val="22"/>
    <w:qFormat/>
    <w:rsid w:val="00AB09F9"/>
    <w:rPr>
      <w:b/>
      <w:bCs/>
    </w:rPr>
  </w:style>
  <w:style w:type="paragraph" w:customStyle="1" w:styleId="11">
    <w:name w:val="???????1"/>
    <w:rsid w:val="00AB09F9"/>
    <w:pPr>
      <w:overflowPunct w:val="0"/>
      <w:autoSpaceDE w:val="0"/>
      <w:autoSpaceDN w:val="0"/>
      <w:adjustRightInd w:val="0"/>
      <w:textAlignment w:val="baseline"/>
    </w:pPr>
    <w:rPr>
      <w:rFonts w:ascii="Times New Roman" w:eastAsia="Times New Roman" w:hAnsi="Times New Roman"/>
      <w:sz w:val="24"/>
    </w:rPr>
  </w:style>
  <w:style w:type="paragraph" w:customStyle="1" w:styleId="afc">
    <w:name w:val="???????? ?????"/>
    <w:basedOn w:val="11"/>
    <w:rsid w:val="00AB09F9"/>
    <w:pPr>
      <w:jc w:val="center"/>
    </w:pPr>
    <w:rPr>
      <w:b/>
      <w:i/>
      <w:sz w:val="20"/>
    </w:rPr>
  </w:style>
  <w:style w:type="paragraph" w:customStyle="1" w:styleId="afd">
    <w:name w:val="???????? ????? ? ????????"/>
    <w:basedOn w:val="11"/>
    <w:rsid w:val="00AB09F9"/>
    <w:pPr>
      <w:ind w:firstLine="709"/>
      <w:jc w:val="both"/>
    </w:pPr>
    <w:rPr>
      <w:sz w:val="28"/>
    </w:rPr>
  </w:style>
  <w:style w:type="paragraph" w:customStyle="1" w:styleId="12">
    <w:name w:val="????????? 1"/>
    <w:basedOn w:val="a"/>
    <w:next w:val="a"/>
    <w:rsid w:val="00AB09F9"/>
    <w:pPr>
      <w:keepNext/>
      <w:overflowPunct w:val="0"/>
      <w:autoSpaceDE w:val="0"/>
      <w:autoSpaceDN w:val="0"/>
      <w:adjustRightInd w:val="0"/>
      <w:spacing w:before="240" w:after="60"/>
      <w:textAlignment w:val="baseline"/>
    </w:pPr>
    <w:rPr>
      <w:rFonts w:ascii="Arial" w:hAnsi="Arial"/>
      <w:b/>
      <w:kern w:val="28"/>
      <w:sz w:val="28"/>
      <w:szCs w:val="20"/>
    </w:rPr>
  </w:style>
  <w:style w:type="paragraph" w:customStyle="1" w:styleId="13">
    <w:name w:val="???????? ?????1"/>
    <w:basedOn w:val="a"/>
    <w:rsid w:val="00AB09F9"/>
    <w:pPr>
      <w:overflowPunct w:val="0"/>
      <w:autoSpaceDE w:val="0"/>
      <w:autoSpaceDN w:val="0"/>
      <w:adjustRightInd w:val="0"/>
      <w:spacing w:after="120"/>
      <w:textAlignment w:val="baseline"/>
    </w:pPr>
    <w:rPr>
      <w:sz w:val="20"/>
      <w:szCs w:val="20"/>
    </w:rPr>
  </w:style>
  <w:style w:type="character" w:customStyle="1" w:styleId="apple-converted-space">
    <w:name w:val="apple-converted-space"/>
    <w:basedOn w:val="a0"/>
    <w:rsid w:val="00AD5B33"/>
  </w:style>
  <w:style w:type="paragraph" w:customStyle="1" w:styleId="stati">
    <w:name w:val="stati"/>
    <w:basedOn w:val="a"/>
    <w:rsid w:val="00055291"/>
    <w:pPr>
      <w:spacing w:before="100" w:beforeAutospacing="1" w:after="100" w:afterAutospacing="1"/>
    </w:pPr>
  </w:style>
  <w:style w:type="paragraph" w:customStyle="1" w:styleId="cssartstyle">
    <w:name w:val="css_art_style"/>
    <w:basedOn w:val="a"/>
    <w:rsid w:val="00515C2D"/>
    <w:pPr>
      <w:spacing w:before="100" w:beforeAutospacing="1" w:after="100" w:afterAutospacing="1"/>
    </w:pPr>
  </w:style>
  <w:style w:type="character" w:customStyle="1" w:styleId="14">
    <w:name w:val="Основной текст1"/>
    <w:rsid w:val="007A6D5B"/>
    <w:rPr>
      <w:rFonts w:ascii="Times New Roman" w:eastAsia="Times New Roman" w:hAnsi="Times New Roman" w:cs="Times New Roman"/>
      <w:b w:val="0"/>
      <w:bCs w:val="0"/>
      <w:i w:val="0"/>
      <w:iCs w:val="0"/>
      <w:smallCaps w:val="0"/>
      <w:strike w:val="0"/>
      <w:color w:val="000000"/>
      <w:spacing w:val="0"/>
      <w:w w:val="100"/>
      <w:position w:val="0"/>
      <w:sz w:val="26"/>
      <w:szCs w:val="26"/>
      <w:u w:val="single"/>
      <w:shd w:val="clear" w:color="auto" w:fill="FFFFFF"/>
      <w:lang w:val="ru-RU" w:eastAsia="ru-RU" w:bidi="ru-RU"/>
    </w:rPr>
  </w:style>
  <w:style w:type="paragraph" w:styleId="afe">
    <w:name w:val="No Spacing"/>
    <w:uiPriority w:val="1"/>
    <w:qFormat/>
    <w:rsid w:val="008C35F5"/>
    <w:rPr>
      <w:sz w:val="22"/>
      <w:szCs w:val="22"/>
      <w:lang w:eastAsia="en-US"/>
    </w:rPr>
  </w:style>
  <w:style w:type="table" w:customStyle="1" w:styleId="15">
    <w:name w:val="Сетка таблицы1"/>
    <w:basedOn w:val="a1"/>
    <w:next w:val="a8"/>
    <w:uiPriority w:val="59"/>
    <w:rsid w:val="00E96107"/>
    <w:rPr>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60">
    <w:name w:val="Заголовок 6 Знак"/>
    <w:link w:val="6"/>
    <w:uiPriority w:val="9"/>
    <w:semiHidden/>
    <w:rsid w:val="00E96107"/>
    <w:rPr>
      <w:rFonts w:ascii="Calibri" w:eastAsia="Times New Roman" w:hAnsi="Calibri" w:cs="Times New Roman"/>
      <w:b/>
      <w:bCs/>
      <w:sz w:val="22"/>
      <w:szCs w:val="22"/>
    </w:rPr>
  </w:style>
  <w:style w:type="character" w:customStyle="1" w:styleId="FontStyle37">
    <w:name w:val="Font Style37"/>
    <w:rsid w:val="000B035F"/>
    <w:rPr>
      <w:rFonts w:ascii="Times New Roman" w:hAnsi="Times New Roman" w:cs="Times New Roman"/>
      <w:sz w:val="26"/>
      <w:szCs w:val="26"/>
    </w:rPr>
  </w:style>
  <w:style w:type="paragraph" w:customStyle="1" w:styleId="Default">
    <w:name w:val="Default"/>
    <w:rsid w:val="00E059F0"/>
    <w:pPr>
      <w:autoSpaceDE w:val="0"/>
      <w:autoSpaceDN w:val="0"/>
      <w:adjustRightInd w:val="0"/>
    </w:pPr>
    <w:rPr>
      <w:rFonts w:ascii="Times New Roman" w:hAnsi="Times New Roman"/>
      <w:color w:val="000000"/>
      <w:sz w:val="24"/>
      <w:szCs w:val="24"/>
    </w:rPr>
  </w:style>
  <w:style w:type="paragraph" w:customStyle="1" w:styleId="text">
    <w:name w:val="text"/>
    <w:basedOn w:val="a"/>
    <w:rsid w:val="003E515E"/>
    <w:pPr>
      <w:spacing w:before="100" w:beforeAutospacing="1" w:after="100" w:afterAutospacing="1"/>
    </w:pPr>
  </w:style>
  <w:style w:type="character" w:customStyle="1" w:styleId="zr">
    <w:name w:val="zr"/>
    <w:rsid w:val="003E515E"/>
  </w:style>
  <w:style w:type="paragraph" w:customStyle="1" w:styleId="zr1">
    <w:name w:val="zr1"/>
    <w:basedOn w:val="a"/>
    <w:rsid w:val="003E515E"/>
    <w:pPr>
      <w:spacing w:before="100" w:beforeAutospacing="1" w:after="100" w:afterAutospacing="1"/>
    </w:pPr>
  </w:style>
  <w:style w:type="paragraph" w:customStyle="1" w:styleId="Style12">
    <w:name w:val="Style12"/>
    <w:basedOn w:val="a"/>
    <w:rsid w:val="00C60707"/>
    <w:pPr>
      <w:widowControl w:val="0"/>
      <w:autoSpaceDE w:val="0"/>
      <w:autoSpaceDN w:val="0"/>
      <w:adjustRightInd w:val="0"/>
      <w:spacing w:line="324" w:lineRule="exact"/>
      <w:jc w:val="both"/>
    </w:pPr>
  </w:style>
  <w:style w:type="table" w:customStyle="1" w:styleId="22">
    <w:name w:val="Сетка таблицы2"/>
    <w:basedOn w:val="a1"/>
    <w:next w:val="a8"/>
    <w:uiPriority w:val="59"/>
    <w:rsid w:val="002315A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17">
    <w:name w:val="p117"/>
    <w:basedOn w:val="a"/>
    <w:rsid w:val="00164980"/>
    <w:pPr>
      <w:spacing w:before="100" w:beforeAutospacing="1" w:after="100" w:afterAutospacing="1"/>
    </w:pPr>
  </w:style>
  <w:style w:type="paragraph" w:customStyle="1" w:styleId="p118">
    <w:name w:val="p118"/>
    <w:basedOn w:val="a"/>
    <w:rsid w:val="00164980"/>
    <w:pPr>
      <w:spacing w:before="100" w:beforeAutospacing="1" w:after="100" w:afterAutospacing="1"/>
    </w:pPr>
  </w:style>
  <w:style w:type="character" w:customStyle="1" w:styleId="ft9">
    <w:name w:val="ft9"/>
    <w:rsid w:val="00164980"/>
  </w:style>
  <w:style w:type="character" w:customStyle="1" w:styleId="ft20">
    <w:name w:val="ft20"/>
    <w:rsid w:val="00164980"/>
  </w:style>
  <w:style w:type="paragraph" w:customStyle="1" w:styleId="p119">
    <w:name w:val="p119"/>
    <w:basedOn w:val="a"/>
    <w:rsid w:val="00164980"/>
    <w:pPr>
      <w:spacing w:before="100" w:beforeAutospacing="1" w:after="100" w:afterAutospacing="1"/>
    </w:pPr>
  </w:style>
  <w:style w:type="character" w:customStyle="1" w:styleId="ft21">
    <w:name w:val="ft21"/>
    <w:rsid w:val="00164980"/>
  </w:style>
  <w:style w:type="character" w:customStyle="1" w:styleId="ft19">
    <w:name w:val="ft19"/>
    <w:rsid w:val="00164980"/>
  </w:style>
  <w:style w:type="paragraph" w:customStyle="1" w:styleId="p120">
    <w:name w:val="p120"/>
    <w:basedOn w:val="a"/>
    <w:rsid w:val="00164980"/>
    <w:pPr>
      <w:spacing w:before="100" w:beforeAutospacing="1" w:after="100" w:afterAutospacing="1"/>
    </w:pPr>
  </w:style>
  <w:style w:type="character" w:customStyle="1" w:styleId="ft49">
    <w:name w:val="ft49"/>
    <w:rsid w:val="00164980"/>
  </w:style>
  <w:style w:type="paragraph" w:customStyle="1" w:styleId="p121">
    <w:name w:val="p121"/>
    <w:basedOn w:val="a"/>
    <w:rsid w:val="00164980"/>
    <w:pPr>
      <w:spacing w:before="100" w:beforeAutospacing="1" w:after="100" w:afterAutospacing="1"/>
    </w:pPr>
  </w:style>
  <w:style w:type="character" w:customStyle="1" w:styleId="ft14">
    <w:name w:val="ft14"/>
    <w:rsid w:val="0016498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11631">
      <w:bodyDiv w:val="1"/>
      <w:marLeft w:val="0"/>
      <w:marRight w:val="0"/>
      <w:marTop w:val="0"/>
      <w:marBottom w:val="0"/>
      <w:divBdr>
        <w:top w:val="none" w:sz="0" w:space="0" w:color="auto"/>
        <w:left w:val="none" w:sz="0" w:space="0" w:color="auto"/>
        <w:bottom w:val="none" w:sz="0" w:space="0" w:color="auto"/>
        <w:right w:val="none" w:sz="0" w:space="0" w:color="auto"/>
      </w:divBdr>
    </w:div>
    <w:div w:id="51197344">
      <w:bodyDiv w:val="1"/>
      <w:marLeft w:val="0"/>
      <w:marRight w:val="0"/>
      <w:marTop w:val="0"/>
      <w:marBottom w:val="0"/>
      <w:divBdr>
        <w:top w:val="none" w:sz="0" w:space="0" w:color="auto"/>
        <w:left w:val="none" w:sz="0" w:space="0" w:color="auto"/>
        <w:bottom w:val="none" w:sz="0" w:space="0" w:color="auto"/>
        <w:right w:val="none" w:sz="0" w:space="0" w:color="auto"/>
      </w:divBdr>
      <w:divsChild>
        <w:div w:id="549464914">
          <w:marLeft w:val="547"/>
          <w:marRight w:val="0"/>
          <w:marTop w:val="154"/>
          <w:marBottom w:val="0"/>
          <w:divBdr>
            <w:top w:val="none" w:sz="0" w:space="0" w:color="auto"/>
            <w:left w:val="none" w:sz="0" w:space="0" w:color="auto"/>
            <w:bottom w:val="none" w:sz="0" w:space="0" w:color="auto"/>
            <w:right w:val="none" w:sz="0" w:space="0" w:color="auto"/>
          </w:divBdr>
        </w:div>
      </w:divsChild>
    </w:div>
    <w:div w:id="79104132">
      <w:bodyDiv w:val="1"/>
      <w:marLeft w:val="0"/>
      <w:marRight w:val="0"/>
      <w:marTop w:val="0"/>
      <w:marBottom w:val="0"/>
      <w:divBdr>
        <w:top w:val="none" w:sz="0" w:space="0" w:color="auto"/>
        <w:left w:val="none" w:sz="0" w:space="0" w:color="auto"/>
        <w:bottom w:val="none" w:sz="0" w:space="0" w:color="auto"/>
        <w:right w:val="none" w:sz="0" w:space="0" w:color="auto"/>
      </w:divBdr>
    </w:div>
    <w:div w:id="94131441">
      <w:bodyDiv w:val="1"/>
      <w:marLeft w:val="0"/>
      <w:marRight w:val="0"/>
      <w:marTop w:val="0"/>
      <w:marBottom w:val="0"/>
      <w:divBdr>
        <w:top w:val="none" w:sz="0" w:space="0" w:color="auto"/>
        <w:left w:val="none" w:sz="0" w:space="0" w:color="auto"/>
        <w:bottom w:val="none" w:sz="0" w:space="0" w:color="auto"/>
        <w:right w:val="none" w:sz="0" w:space="0" w:color="auto"/>
      </w:divBdr>
    </w:div>
    <w:div w:id="128131690">
      <w:bodyDiv w:val="1"/>
      <w:marLeft w:val="0"/>
      <w:marRight w:val="0"/>
      <w:marTop w:val="0"/>
      <w:marBottom w:val="0"/>
      <w:divBdr>
        <w:top w:val="none" w:sz="0" w:space="0" w:color="auto"/>
        <w:left w:val="none" w:sz="0" w:space="0" w:color="auto"/>
        <w:bottom w:val="none" w:sz="0" w:space="0" w:color="auto"/>
        <w:right w:val="none" w:sz="0" w:space="0" w:color="auto"/>
      </w:divBdr>
    </w:div>
    <w:div w:id="128212275">
      <w:bodyDiv w:val="1"/>
      <w:marLeft w:val="0"/>
      <w:marRight w:val="0"/>
      <w:marTop w:val="0"/>
      <w:marBottom w:val="0"/>
      <w:divBdr>
        <w:top w:val="none" w:sz="0" w:space="0" w:color="auto"/>
        <w:left w:val="none" w:sz="0" w:space="0" w:color="auto"/>
        <w:bottom w:val="none" w:sz="0" w:space="0" w:color="auto"/>
        <w:right w:val="none" w:sz="0" w:space="0" w:color="auto"/>
      </w:divBdr>
    </w:div>
    <w:div w:id="150024917">
      <w:bodyDiv w:val="1"/>
      <w:marLeft w:val="0"/>
      <w:marRight w:val="0"/>
      <w:marTop w:val="0"/>
      <w:marBottom w:val="0"/>
      <w:divBdr>
        <w:top w:val="none" w:sz="0" w:space="0" w:color="auto"/>
        <w:left w:val="none" w:sz="0" w:space="0" w:color="auto"/>
        <w:bottom w:val="none" w:sz="0" w:space="0" w:color="auto"/>
        <w:right w:val="none" w:sz="0" w:space="0" w:color="auto"/>
      </w:divBdr>
    </w:div>
    <w:div w:id="183180535">
      <w:bodyDiv w:val="1"/>
      <w:marLeft w:val="0"/>
      <w:marRight w:val="0"/>
      <w:marTop w:val="0"/>
      <w:marBottom w:val="0"/>
      <w:divBdr>
        <w:top w:val="none" w:sz="0" w:space="0" w:color="auto"/>
        <w:left w:val="none" w:sz="0" w:space="0" w:color="auto"/>
        <w:bottom w:val="none" w:sz="0" w:space="0" w:color="auto"/>
        <w:right w:val="none" w:sz="0" w:space="0" w:color="auto"/>
      </w:divBdr>
    </w:div>
    <w:div w:id="185101882">
      <w:bodyDiv w:val="1"/>
      <w:marLeft w:val="0"/>
      <w:marRight w:val="0"/>
      <w:marTop w:val="0"/>
      <w:marBottom w:val="0"/>
      <w:divBdr>
        <w:top w:val="none" w:sz="0" w:space="0" w:color="auto"/>
        <w:left w:val="none" w:sz="0" w:space="0" w:color="auto"/>
        <w:bottom w:val="none" w:sz="0" w:space="0" w:color="auto"/>
        <w:right w:val="none" w:sz="0" w:space="0" w:color="auto"/>
      </w:divBdr>
    </w:div>
    <w:div w:id="222714654">
      <w:bodyDiv w:val="1"/>
      <w:marLeft w:val="0"/>
      <w:marRight w:val="0"/>
      <w:marTop w:val="0"/>
      <w:marBottom w:val="0"/>
      <w:divBdr>
        <w:top w:val="none" w:sz="0" w:space="0" w:color="auto"/>
        <w:left w:val="none" w:sz="0" w:space="0" w:color="auto"/>
        <w:bottom w:val="none" w:sz="0" w:space="0" w:color="auto"/>
        <w:right w:val="none" w:sz="0" w:space="0" w:color="auto"/>
      </w:divBdr>
    </w:div>
    <w:div w:id="241060971">
      <w:bodyDiv w:val="1"/>
      <w:marLeft w:val="0"/>
      <w:marRight w:val="0"/>
      <w:marTop w:val="0"/>
      <w:marBottom w:val="0"/>
      <w:divBdr>
        <w:top w:val="none" w:sz="0" w:space="0" w:color="auto"/>
        <w:left w:val="none" w:sz="0" w:space="0" w:color="auto"/>
        <w:bottom w:val="none" w:sz="0" w:space="0" w:color="auto"/>
        <w:right w:val="none" w:sz="0" w:space="0" w:color="auto"/>
      </w:divBdr>
    </w:div>
    <w:div w:id="242885401">
      <w:bodyDiv w:val="1"/>
      <w:marLeft w:val="0"/>
      <w:marRight w:val="0"/>
      <w:marTop w:val="0"/>
      <w:marBottom w:val="0"/>
      <w:divBdr>
        <w:top w:val="none" w:sz="0" w:space="0" w:color="auto"/>
        <w:left w:val="none" w:sz="0" w:space="0" w:color="auto"/>
        <w:bottom w:val="none" w:sz="0" w:space="0" w:color="auto"/>
        <w:right w:val="none" w:sz="0" w:space="0" w:color="auto"/>
      </w:divBdr>
      <w:divsChild>
        <w:div w:id="3636420">
          <w:marLeft w:val="75"/>
          <w:marRight w:val="75"/>
          <w:marTop w:val="150"/>
          <w:marBottom w:val="75"/>
          <w:divBdr>
            <w:top w:val="none" w:sz="0" w:space="0" w:color="auto"/>
            <w:left w:val="none" w:sz="0" w:space="0" w:color="auto"/>
            <w:bottom w:val="none" w:sz="0" w:space="0" w:color="auto"/>
            <w:right w:val="none" w:sz="0" w:space="0" w:color="auto"/>
          </w:divBdr>
        </w:div>
      </w:divsChild>
    </w:div>
    <w:div w:id="250360969">
      <w:bodyDiv w:val="1"/>
      <w:marLeft w:val="0"/>
      <w:marRight w:val="0"/>
      <w:marTop w:val="0"/>
      <w:marBottom w:val="0"/>
      <w:divBdr>
        <w:top w:val="none" w:sz="0" w:space="0" w:color="auto"/>
        <w:left w:val="none" w:sz="0" w:space="0" w:color="auto"/>
        <w:bottom w:val="none" w:sz="0" w:space="0" w:color="auto"/>
        <w:right w:val="none" w:sz="0" w:space="0" w:color="auto"/>
      </w:divBdr>
      <w:divsChild>
        <w:div w:id="137959304">
          <w:blockQuote w:val="1"/>
          <w:marLeft w:val="720"/>
          <w:marRight w:val="720"/>
          <w:marTop w:val="100"/>
          <w:marBottom w:val="100"/>
          <w:divBdr>
            <w:top w:val="none" w:sz="0" w:space="0" w:color="auto"/>
            <w:left w:val="none" w:sz="0" w:space="0" w:color="auto"/>
            <w:bottom w:val="none" w:sz="0" w:space="0" w:color="auto"/>
            <w:right w:val="none" w:sz="0" w:space="0" w:color="auto"/>
          </w:divBdr>
        </w:div>
        <w:div w:id="147989113">
          <w:blockQuote w:val="1"/>
          <w:marLeft w:val="720"/>
          <w:marRight w:val="720"/>
          <w:marTop w:val="100"/>
          <w:marBottom w:val="100"/>
          <w:divBdr>
            <w:top w:val="none" w:sz="0" w:space="0" w:color="auto"/>
            <w:left w:val="none" w:sz="0" w:space="0" w:color="auto"/>
            <w:bottom w:val="none" w:sz="0" w:space="0" w:color="auto"/>
            <w:right w:val="none" w:sz="0" w:space="0" w:color="auto"/>
          </w:divBdr>
        </w:div>
        <w:div w:id="180243869">
          <w:blockQuote w:val="1"/>
          <w:marLeft w:val="720"/>
          <w:marRight w:val="720"/>
          <w:marTop w:val="100"/>
          <w:marBottom w:val="100"/>
          <w:divBdr>
            <w:top w:val="none" w:sz="0" w:space="0" w:color="auto"/>
            <w:left w:val="none" w:sz="0" w:space="0" w:color="auto"/>
            <w:bottom w:val="none" w:sz="0" w:space="0" w:color="auto"/>
            <w:right w:val="none" w:sz="0" w:space="0" w:color="auto"/>
          </w:divBdr>
        </w:div>
        <w:div w:id="241374705">
          <w:blockQuote w:val="1"/>
          <w:marLeft w:val="720"/>
          <w:marRight w:val="720"/>
          <w:marTop w:val="100"/>
          <w:marBottom w:val="100"/>
          <w:divBdr>
            <w:top w:val="none" w:sz="0" w:space="0" w:color="auto"/>
            <w:left w:val="none" w:sz="0" w:space="0" w:color="auto"/>
            <w:bottom w:val="none" w:sz="0" w:space="0" w:color="auto"/>
            <w:right w:val="none" w:sz="0" w:space="0" w:color="auto"/>
          </w:divBdr>
        </w:div>
        <w:div w:id="264462575">
          <w:blockQuote w:val="1"/>
          <w:marLeft w:val="720"/>
          <w:marRight w:val="720"/>
          <w:marTop w:val="100"/>
          <w:marBottom w:val="100"/>
          <w:divBdr>
            <w:top w:val="none" w:sz="0" w:space="0" w:color="auto"/>
            <w:left w:val="none" w:sz="0" w:space="0" w:color="auto"/>
            <w:bottom w:val="none" w:sz="0" w:space="0" w:color="auto"/>
            <w:right w:val="none" w:sz="0" w:space="0" w:color="auto"/>
          </w:divBdr>
        </w:div>
        <w:div w:id="281694909">
          <w:blockQuote w:val="1"/>
          <w:marLeft w:val="720"/>
          <w:marRight w:val="720"/>
          <w:marTop w:val="100"/>
          <w:marBottom w:val="100"/>
          <w:divBdr>
            <w:top w:val="none" w:sz="0" w:space="0" w:color="auto"/>
            <w:left w:val="none" w:sz="0" w:space="0" w:color="auto"/>
            <w:bottom w:val="none" w:sz="0" w:space="0" w:color="auto"/>
            <w:right w:val="none" w:sz="0" w:space="0" w:color="auto"/>
          </w:divBdr>
        </w:div>
        <w:div w:id="370961896">
          <w:blockQuote w:val="1"/>
          <w:marLeft w:val="720"/>
          <w:marRight w:val="720"/>
          <w:marTop w:val="100"/>
          <w:marBottom w:val="100"/>
          <w:divBdr>
            <w:top w:val="none" w:sz="0" w:space="0" w:color="auto"/>
            <w:left w:val="none" w:sz="0" w:space="0" w:color="auto"/>
            <w:bottom w:val="none" w:sz="0" w:space="0" w:color="auto"/>
            <w:right w:val="none" w:sz="0" w:space="0" w:color="auto"/>
          </w:divBdr>
        </w:div>
        <w:div w:id="509608216">
          <w:blockQuote w:val="1"/>
          <w:marLeft w:val="720"/>
          <w:marRight w:val="720"/>
          <w:marTop w:val="100"/>
          <w:marBottom w:val="100"/>
          <w:divBdr>
            <w:top w:val="none" w:sz="0" w:space="0" w:color="auto"/>
            <w:left w:val="none" w:sz="0" w:space="0" w:color="auto"/>
            <w:bottom w:val="none" w:sz="0" w:space="0" w:color="auto"/>
            <w:right w:val="none" w:sz="0" w:space="0" w:color="auto"/>
          </w:divBdr>
        </w:div>
        <w:div w:id="532959878">
          <w:blockQuote w:val="1"/>
          <w:marLeft w:val="720"/>
          <w:marRight w:val="720"/>
          <w:marTop w:val="100"/>
          <w:marBottom w:val="100"/>
          <w:divBdr>
            <w:top w:val="none" w:sz="0" w:space="0" w:color="auto"/>
            <w:left w:val="none" w:sz="0" w:space="0" w:color="auto"/>
            <w:bottom w:val="none" w:sz="0" w:space="0" w:color="auto"/>
            <w:right w:val="none" w:sz="0" w:space="0" w:color="auto"/>
          </w:divBdr>
        </w:div>
        <w:div w:id="872883225">
          <w:blockQuote w:val="1"/>
          <w:marLeft w:val="720"/>
          <w:marRight w:val="720"/>
          <w:marTop w:val="100"/>
          <w:marBottom w:val="100"/>
          <w:divBdr>
            <w:top w:val="none" w:sz="0" w:space="0" w:color="auto"/>
            <w:left w:val="none" w:sz="0" w:space="0" w:color="auto"/>
            <w:bottom w:val="none" w:sz="0" w:space="0" w:color="auto"/>
            <w:right w:val="none" w:sz="0" w:space="0" w:color="auto"/>
          </w:divBdr>
        </w:div>
        <w:div w:id="901017566">
          <w:blockQuote w:val="1"/>
          <w:marLeft w:val="720"/>
          <w:marRight w:val="720"/>
          <w:marTop w:val="100"/>
          <w:marBottom w:val="100"/>
          <w:divBdr>
            <w:top w:val="none" w:sz="0" w:space="0" w:color="auto"/>
            <w:left w:val="none" w:sz="0" w:space="0" w:color="auto"/>
            <w:bottom w:val="none" w:sz="0" w:space="0" w:color="auto"/>
            <w:right w:val="none" w:sz="0" w:space="0" w:color="auto"/>
          </w:divBdr>
        </w:div>
        <w:div w:id="996419176">
          <w:blockQuote w:val="1"/>
          <w:marLeft w:val="720"/>
          <w:marRight w:val="720"/>
          <w:marTop w:val="100"/>
          <w:marBottom w:val="100"/>
          <w:divBdr>
            <w:top w:val="none" w:sz="0" w:space="0" w:color="auto"/>
            <w:left w:val="none" w:sz="0" w:space="0" w:color="auto"/>
            <w:bottom w:val="none" w:sz="0" w:space="0" w:color="auto"/>
            <w:right w:val="none" w:sz="0" w:space="0" w:color="auto"/>
          </w:divBdr>
        </w:div>
        <w:div w:id="1022559751">
          <w:blockQuote w:val="1"/>
          <w:marLeft w:val="720"/>
          <w:marRight w:val="720"/>
          <w:marTop w:val="100"/>
          <w:marBottom w:val="100"/>
          <w:divBdr>
            <w:top w:val="none" w:sz="0" w:space="0" w:color="auto"/>
            <w:left w:val="none" w:sz="0" w:space="0" w:color="auto"/>
            <w:bottom w:val="none" w:sz="0" w:space="0" w:color="auto"/>
            <w:right w:val="none" w:sz="0" w:space="0" w:color="auto"/>
          </w:divBdr>
        </w:div>
        <w:div w:id="1026910566">
          <w:blockQuote w:val="1"/>
          <w:marLeft w:val="720"/>
          <w:marRight w:val="720"/>
          <w:marTop w:val="100"/>
          <w:marBottom w:val="100"/>
          <w:divBdr>
            <w:top w:val="none" w:sz="0" w:space="0" w:color="auto"/>
            <w:left w:val="none" w:sz="0" w:space="0" w:color="auto"/>
            <w:bottom w:val="none" w:sz="0" w:space="0" w:color="auto"/>
            <w:right w:val="none" w:sz="0" w:space="0" w:color="auto"/>
          </w:divBdr>
        </w:div>
        <w:div w:id="1090279505">
          <w:blockQuote w:val="1"/>
          <w:marLeft w:val="720"/>
          <w:marRight w:val="720"/>
          <w:marTop w:val="100"/>
          <w:marBottom w:val="100"/>
          <w:divBdr>
            <w:top w:val="none" w:sz="0" w:space="0" w:color="auto"/>
            <w:left w:val="none" w:sz="0" w:space="0" w:color="auto"/>
            <w:bottom w:val="none" w:sz="0" w:space="0" w:color="auto"/>
            <w:right w:val="none" w:sz="0" w:space="0" w:color="auto"/>
          </w:divBdr>
        </w:div>
        <w:div w:id="1141581051">
          <w:blockQuote w:val="1"/>
          <w:marLeft w:val="720"/>
          <w:marRight w:val="720"/>
          <w:marTop w:val="100"/>
          <w:marBottom w:val="100"/>
          <w:divBdr>
            <w:top w:val="none" w:sz="0" w:space="0" w:color="auto"/>
            <w:left w:val="none" w:sz="0" w:space="0" w:color="auto"/>
            <w:bottom w:val="none" w:sz="0" w:space="0" w:color="auto"/>
            <w:right w:val="none" w:sz="0" w:space="0" w:color="auto"/>
          </w:divBdr>
        </w:div>
        <w:div w:id="1169298229">
          <w:blockQuote w:val="1"/>
          <w:marLeft w:val="720"/>
          <w:marRight w:val="720"/>
          <w:marTop w:val="100"/>
          <w:marBottom w:val="100"/>
          <w:divBdr>
            <w:top w:val="none" w:sz="0" w:space="0" w:color="auto"/>
            <w:left w:val="none" w:sz="0" w:space="0" w:color="auto"/>
            <w:bottom w:val="none" w:sz="0" w:space="0" w:color="auto"/>
            <w:right w:val="none" w:sz="0" w:space="0" w:color="auto"/>
          </w:divBdr>
        </w:div>
        <w:div w:id="1263999877">
          <w:blockQuote w:val="1"/>
          <w:marLeft w:val="720"/>
          <w:marRight w:val="720"/>
          <w:marTop w:val="100"/>
          <w:marBottom w:val="100"/>
          <w:divBdr>
            <w:top w:val="none" w:sz="0" w:space="0" w:color="auto"/>
            <w:left w:val="none" w:sz="0" w:space="0" w:color="auto"/>
            <w:bottom w:val="none" w:sz="0" w:space="0" w:color="auto"/>
            <w:right w:val="none" w:sz="0" w:space="0" w:color="auto"/>
          </w:divBdr>
        </w:div>
        <w:div w:id="1339188372">
          <w:blockQuote w:val="1"/>
          <w:marLeft w:val="720"/>
          <w:marRight w:val="720"/>
          <w:marTop w:val="100"/>
          <w:marBottom w:val="100"/>
          <w:divBdr>
            <w:top w:val="none" w:sz="0" w:space="0" w:color="auto"/>
            <w:left w:val="none" w:sz="0" w:space="0" w:color="auto"/>
            <w:bottom w:val="none" w:sz="0" w:space="0" w:color="auto"/>
            <w:right w:val="none" w:sz="0" w:space="0" w:color="auto"/>
          </w:divBdr>
        </w:div>
        <w:div w:id="1425808720">
          <w:blockQuote w:val="1"/>
          <w:marLeft w:val="720"/>
          <w:marRight w:val="720"/>
          <w:marTop w:val="100"/>
          <w:marBottom w:val="100"/>
          <w:divBdr>
            <w:top w:val="none" w:sz="0" w:space="0" w:color="auto"/>
            <w:left w:val="none" w:sz="0" w:space="0" w:color="auto"/>
            <w:bottom w:val="none" w:sz="0" w:space="0" w:color="auto"/>
            <w:right w:val="none" w:sz="0" w:space="0" w:color="auto"/>
          </w:divBdr>
        </w:div>
        <w:div w:id="1435904446">
          <w:blockQuote w:val="1"/>
          <w:marLeft w:val="720"/>
          <w:marRight w:val="720"/>
          <w:marTop w:val="100"/>
          <w:marBottom w:val="100"/>
          <w:divBdr>
            <w:top w:val="none" w:sz="0" w:space="0" w:color="auto"/>
            <w:left w:val="none" w:sz="0" w:space="0" w:color="auto"/>
            <w:bottom w:val="none" w:sz="0" w:space="0" w:color="auto"/>
            <w:right w:val="none" w:sz="0" w:space="0" w:color="auto"/>
          </w:divBdr>
        </w:div>
        <w:div w:id="1470709673">
          <w:blockQuote w:val="1"/>
          <w:marLeft w:val="720"/>
          <w:marRight w:val="720"/>
          <w:marTop w:val="100"/>
          <w:marBottom w:val="100"/>
          <w:divBdr>
            <w:top w:val="none" w:sz="0" w:space="0" w:color="auto"/>
            <w:left w:val="none" w:sz="0" w:space="0" w:color="auto"/>
            <w:bottom w:val="none" w:sz="0" w:space="0" w:color="auto"/>
            <w:right w:val="none" w:sz="0" w:space="0" w:color="auto"/>
          </w:divBdr>
        </w:div>
        <w:div w:id="1550993620">
          <w:blockQuote w:val="1"/>
          <w:marLeft w:val="720"/>
          <w:marRight w:val="720"/>
          <w:marTop w:val="100"/>
          <w:marBottom w:val="100"/>
          <w:divBdr>
            <w:top w:val="none" w:sz="0" w:space="0" w:color="auto"/>
            <w:left w:val="none" w:sz="0" w:space="0" w:color="auto"/>
            <w:bottom w:val="none" w:sz="0" w:space="0" w:color="auto"/>
            <w:right w:val="none" w:sz="0" w:space="0" w:color="auto"/>
          </w:divBdr>
        </w:div>
        <w:div w:id="1557469500">
          <w:blockQuote w:val="1"/>
          <w:marLeft w:val="720"/>
          <w:marRight w:val="720"/>
          <w:marTop w:val="100"/>
          <w:marBottom w:val="100"/>
          <w:divBdr>
            <w:top w:val="none" w:sz="0" w:space="0" w:color="auto"/>
            <w:left w:val="none" w:sz="0" w:space="0" w:color="auto"/>
            <w:bottom w:val="none" w:sz="0" w:space="0" w:color="auto"/>
            <w:right w:val="none" w:sz="0" w:space="0" w:color="auto"/>
          </w:divBdr>
        </w:div>
        <w:div w:id="1751855339">
          <w:blockQuote w:val="1"/>
          <w:marLeft w:val="720"/>
          <w:marRight w:val="720"/>
          <w:marTop w:val="100"/>
          <w:marBottom w:val="100"/>
          <w:divBdr>
            <w:top w:val="none" w:sz="0" w:space="0" w:color="auto"/>
            <w:left w:val="none" w:sz="0" w:space="0" w:color="auto"/>
            <w:bottom w:val="none" w:sz="0" w:space="0" w:color="auto"/>
            <w:right w:val="none" w:sz="0" w:space="0" w:color="auto"/>
          </w:divBdr>
        </w:div>
        <w:div w:id="1846046384">
          <w:blockQuote w:val="1"/>
          <w:marLeft w:val="720"/>
          <w:marRight w:val="720"/>
          <w:marTop w:val="100"/>
          <w:marBottom w:val="100"/>
          <w:divBdr>
            <w:top w:val="none" w:sz="0" w:space="0" w:color="auto"/>
            <w:left w:val="none" w:sz="0" w:space="0" w:color="auto"/>
            <w:bottom w:val="none" w:sz="0" w:space="0" w:color="auto"/>
            <w:right w:val="none" w:sz="0" w:space="0" w:color="auto"/>
          </w:divBdr>
        </w:div>
        <w:div w:id="1912960103">
          <w:blockQuote w:val="1"/>
          <w:marLeft w:val="720"/>
          <w:marRight w:val="720"/>
          <w:marTop w:val="100"/>
          <w:marBottom w:val="100"/>
          <w:divBdr>
            <w:top w:val="none" w:sz="0" w:space="0" w:color="auto"/>
            <w:left w:val="none" w:sz="0" w:space="0" w:color="auto"/>
            <w:bottom w:val="none" w:sz="0" w:space="0" w:color="auto"/>
            <w:right w:val="none" w:sz="0" w:space="0" w:color="auto"/>
          </w:divBdr>
        </w:div>
        <w:div w:id="202220100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56836903">
      <w:bodyDiv w:val="1"/>
      <w:marLeft w:val="0"/>
      <w:marRight w:val="0"/>
      <w:marTop w:val="0"/>
      <w:marBottom w:val="0"/>
      <w:divBdr>
        <w:top w:val="none" w:sz="0" w:space="0" w:color="auto"/>
        <w:left w:val="none" w:sz="0" w:space="0" w:color="auto"/>
        <w:bottom w:val="none" w:sz="0" w:space="0" w:color="auto"/>
        <w:right w:val="none" w:sz="0" w:space="0" w:color="auto"/>
      </w:divBdr>
    </w:div>
    <w:div w:id="296298115">
      <w:bodyDiv w:val="1"/>
      <w:marLeft w:val="0"/>
      <w:marRight w:val="0"/>
      <w:marTop w:val="0"/>
      <w:marBottom w:val="0"/>
      <w:divBdr>
        <w:top w:val="none" w:sz="0" w:space="0" w:color="auto"/>
        <w:left w:val="none" w:sz="0" w:space="0" w:color="auto"/>
        <w:bottom w:val="none" w:sz="0" w:space="0" w:color="auto"/>
        <w:right w:val="none" w:sz="0" w:space="0" w:color="auto"/>
      </w:divBdr>
    </w:div>
    <w:div w:id="358169375">
      <w:bodyDiv w:val="1"/>
      <w:marLeft w:val="0"/>
      <w:marRight w:val="0"/>
      <w:marTop w:val="0"/>
      <w:marBottom w:val="0"/>
      <w:divBdr>
        <w:top w:val="none" w:sz="0" w:space="0" w:color="auto"/>
        <w:left w:val="none" w:sz="0" w:space="0" w:color="auto"/>
        <w:bottom w:val="none" w:sz="0" w:space="0" w:color="auto"/>
        <w:right w:val="none" w:sz="0" w:space="0" w:color="auto"/>
      </w:divBdr>
    </w:div>
    <w:div w:id="370616586">
      <w:bodyDiv w:val="1"/>
      <w:marLeft w:val="0"/>
      <w:marRight w:val="0"/>
      <w:marTop w:val="0"/>
      <w:marBottom w:val="0"/>
      <w:divBdr>
        <w:top w:val="none" w:sz="0" w:space="0" w:color="auto"/>
        <w:left w:val="none" w:sz="0" w:space="0" w:color="auto"/>
        <w:bottom w:val="none" w:sz="0" w:space="0" w:color="auto"/>
        <w:right w:val="none" w:sz="0" w:space="0" w:color="auto"/>
      </w:divBdr>
    </w:div>
    <w:div w:id="429274061">
      <w:bodyDiv w:val="1"/>
      <w:marLeft w:val="0"/>
      <w:marRight w:val="0"/>
      <w:marTop w:val="0"/>
      <w:marBottom w:val="0"/>
      <w:divBdr>
        <w:top w:val="none" w:sz="0" w:space="0" w:color="auto"/>
        <w:left w:val="none" w:sz="0" w:space="0" w:color="auto"/>
        <w:bottom w:val="none" w:sz="0" w:space="0" w:color="auto"/>
        <w:right w:val="none" w:sz="0" w:space="0" w:color="auto"/>
      </w:divBdr>
    </w:div>
    <w:div w:id="430899684">
      <w:bodyDiv w:val="1"/>
      <w:marLeft w:val="0"/>
      <w:marRight w:val="0"/>
      <w:marTop w:val="0"/>
      <w:marBottom w:val="0"/>
      <w:divBdr>
        <w:top w:val="none" w:sz="0" w:space="0" w:color="auto"/>
        <w:left w:val="none" w:sz="0" w:space="0" w:color="auto"/>
        <w:bottom w:val="none" w:sz="0" w:space="0" w:color="auto"/>
        <w:right w:val="none" w:sz="0" w:space="0" w:color="auto"/>
      </w:divBdr>
    </w:div>
    <w:div w:id="475150806">
      <w:bodyDiv w:val="1"/>
      <w:marLeft w:val="0"/>
      <w:marRight w:val="0"/>
      <w:marTop w:val="0"/>
      <w:marBottom w:val="0"/>
      <w:divBdr>
        <w:top w:val="none" w:sz="0" w:space="0" w:color="auto"/>
        <w:left w:val="none" w:sz="0" w:space="0" w:color="auto"/>
        <w:bottom w:val="none" w:sz="0" w:space="0" w:color="auto"/>
        <w:right w:val="none" w:sz="0" w:space="0" w:color="auto"/>
      </w:divBdr>
    </w:div>
    <w:div w:id="479007511">
      <w:bodyDiv w:val="1"/>
      <w:marLeft w:val="0"/>
      <w:marRight w:val="0"/>
      <w:marTop w:val="0"/>
      <w:marBottom w:val="0"/>
      <w:divBdr>
        <w:top w:val="none" w:sz="0" w:space="0" w:color="auto"/>
        <w:left w:val="none" w:sz="0" w:space="0" w:color="auto"/>
        <w:bottom w:val="none" w:sz="0" w:space="0" w:color="auto"/>
        <w:right w:val="none" w:sz="0" w:space="0" w:color="auto"/>
      </w:divBdr>
    </w:div>
    <w:div w:id="502819672">
      <w:bodyDiv w:val="1"/>
      <w:marLeft w:val="0"/>
      <w:marRight w:val="0"/>
      <w:marTop w:val="0"/>
      <w:marBottom w:val="0"/>
      <w:divBdr>
        <w:top w:val="none" w:sz="0" w:space="0" w:color="auto"/>
        <w:left w:val="none" w:sz="0" w:space="0" w:color="auto"/>
        <w:bottom w:val="none" w:sz="0" w:space="0" w:color="auto"/>
        <w:right w:val="none" w:sz="0" w:space="0" w:color="auto"/>
      </w:divBdr>
    </w:div>
    <w:div w:id="508562914">
      <w:bodyDiv w:val="1"/>
      <w:marLeft w:val="0"/>
      <w:marRight w:val="0"/>
      <w:marTop w:val="0"/>
      <w:marBottom w:val="0"/>
      <w:divBdr>
        <w:top w:val="none" w:sz="0" w:space="0" w:color="auto"/>
        <w:left w:val="none" w:sz="0" w:space="0" w:color="auto"/>
        <w:bottom w:val="none" w:sz="0" w:space="0" w:color="auto"/>
        <w:right w:val="none" w:sz="0" w:space="0" w:color="auto"/>
      </w:divBdr>
    </w:div>
    <w:div w:id="513619175">
      <w:bodyDiv w:val="1"/>
      <w:marLeft w:val="0"/>
      <w:marRight w:val="0"/>
      <w:marTop w:val="0"/>
      <w:marBottom w:val="0"/>
      <w:divBdr>
        <w:top w:val="none" w:sz="0" w:space="0" w:color="auto"/>
        <w:left w:val="none" w:sz="0" w:space="0" w:color="auto"/>
        <w:bottom w:val="none" w:sz="0" w:space="0" w:color="auto"/>
        <w:right w:val="none" w:sz="0" w:space="0" w:color="auto"/>
      </w:divBdr>
    </w:div>
    <w:div w:id="517737142">
      <w:bodyDiv w:val="1"/>
      <w:marLeft w:val="0"/>
      <w:marRight w:val="0"/>
      <w:marTop w:val="0"/>
      <w:marBottom w:val="0"/>
      <w:divBdr>
        <w:top w:val="none" w:sz="0" w:space="0" w:color="auto"/>
        <w:left w:val="none" w:sz="0" w:space="0" w:color="auto"/>
        <w:bottom w:val="none" w:sz="0" w:space="0" w:color="auto"/>
        <w:right w:val="none" w:sz="0" w:space="0" w:color="auto"/>
      </w:divBdr>
    </w:div>
    <w:div w:id="527453094">
      <w:bodyDiv w:val="1"/>
      <w:marLeft w:val="0"/>
      <w:marRight w:val="0"/>
      <w:marTop w:val="0"/>
      <w:marBottom w:val="0"/>
      <w:divBdr>
        <w:top w:val="none" w:sz="0" w:space="0" w:color="auto"/>
        <w:left w:val="none" w:sz="0" w:space="0" w:color="auto"/>
        <w:bottom w:val="none" w:sz="0" w:space="0" w:color="auto"/>
        <w:right w:val="none" w:sz="0" w:space="0" w:color="auto"/>
      </w:divBdr>
    </w:div>
    <w:div w:id="546571909">
      <w:bodyDiv w:val="1"/>
      <w:marLeft w:val="0"/>
      <w:marRight w:val="0"/>
      <w:marTop w:val="0"/>
      <w:marBottom w:val="0"/>
      <w:divBdr>
        <w:top w:val="none" w:sz="0" w:space="0" w:color="auto"/>
        <w:left w:val="none" w:sz="0" w:space="0" w:color="auto"/>
        <w:bottom w:val="none" w:sz="0" w:space="0" w:color="auto"/>
        <w:right w:val="none" w:sz="0" w:space="0" w:color="auto"/>
      </w:divBdr>
    </w:div>
    <w:div w:id="548154817">
      <w:bodyDiv w:val="1"/>
      <w:marLeft w:val="0"/>
      <w:marRight w:val="0"/>
      <w:marTop w:val="0"/>
      <w:marBottom w:val="0"/>
      <w:divBdr>
        <w:top w:val="none" w:sz="0" w:space="0" w:color="auto"/>
        <w:left w:val="none" w:sz="0" w:space="0" w:color="auto"/>
        <w:bottom w:val="none" w:sz="0" w:space="0" w:color="auto"/>
        <w:right w:val="none" w:sz="0" w:space="0" w:color="auto"/>
      </w:divBdr>
      <w:divsChild>
        <w:div w:id="1267809943">
          <w:marLeft w:val="0"/>
          <w:marRight w:val="0"/>
          <w:marTop w:val="150"/>
          <w:marBottom w:val="150"/>
          <w:divBdr>
            <w:top w:val="dashed" w:sz="6" w:space="0" w:color="787878"/>
            <w:left w:val="dashed" w:sz="6" w:space="0" w:color="787878"/>
            <w:bottom w:val="dashed" w:sz="6" w:space="0" w:color="787878"/>
            <w:right w:val="dashed" w:sz="6" w:space="0" w:color="787878"/>
          </w:divBdr>
        </w:div>
        <w:div w:id="2067293429">
          <w:marLeft w:val="0"/>
          <w:marRight w:val="0"/>
          <w:marTop w:val="150"/>
          <w:marBottom w:val="150"/>
          <w:divBdr>
            <w:top w:val="dashed" w:sz="6" w:space="0" w:color="787878"/>
            <w:left w:val="dashed" w:sz="6" w:space="0" w:color="787878"/>
            <w:bottom w:val="dashed" w:sz="6" w:space="0" w:color="787878"/>
            <w:right w:val="dashed" w:sz="6" w:space="0" w:color="787878"/>
          </w:divBdr>
          <w:divsChild>
            <w:div w:id="98338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7691525">
      <w:bodyDiv w:val="1"/>
      <w:marLeft w:val="0"/>
      <w:marRight w:val="0"/>
      <w:marTop w:val="0"/>
      <w:marBottom w:val="0"/>
      <w:divBdr>
        <w:top w:val="none" w:sz="0" w:space="0" w:color="auto"/>
        <w:left w:val="none" w:sz="0" w:space="0" w:color="auto"/>
        <w:bottom w:val="none" w:sz="0" w:space="0" w:color="auto"/>
        <w:right w:val="none" w:sz="0" w:space="0" w:color="auto"/>
      </w:divBdr>
    </w:div>
    <w:div w:id="579680955">
      <w:bodyDiv w:val="1"/>
      <w:marLeft w:val="0"/>
      <w:marRight w:val="0"/>
      <w:marTop w:val="0"/>
      <w:marBottom w:val="0"/>
      <w:divBdr>
        <w:top w:val="none" w:sz="0" w:space="0" w:color="auto"/>
        <w:left w:val="none" w:sz="0" w:space="0" w:color="auto"/>
        <w:bottom w:val="none" w:sz="0" w:space="0" w:color="auto"/>
        <w:right w:val="none" w:sz="0" w:space="0" w:color="auto"/>
      </w:divBdr>
    </w:div>
    <w:div w:id="587999498">
      <w:bodyDiv w:val="1"/>
      <w:marLeft w:val="0"/>
      <w:marRight w:val="0"/>
      <w:marTop w:val="0"/>
      <w:marBottom w:val="0"/>
      <w:divBdr>
        <w:top w:val="none" w:sz="0" w:space="0" w:color="auto"/>
        <w:left w:val="none" w:sz="0" w:space="0" w:color="auto"/>
        <w:bottom w:val="none" w:sz="0" w:space="0" w:color="auto"/>
        <w:right w:val="none" w:sz="0" w:space="0" w:color="auto"/>
      </w:divBdr>
      <w:divsChild>
        <w:div w:id="346947974">
          <w:marLeft w:val="547"/>
          <w:marRight w:val="0"/>
          <w:marTop w:val="134"/>
          <w:marBottom w:val="0"/>
          <w:divBdr>
            <w:top w:val="none" w:sz="0" w:space="0" w:color="auto"/>
            <w:left w:val="none" w:sz="0" w:space="0" w:color="auto"/>
            <w:bottom w:val="none" w:sz="0" w:space="0" w:color="auto"/>
            <w:right w:val="none" w:sz="0" w:space="0" w:color="auto"/>
          </w:divBdr>
        </w:div>
        <w:div w:id="965893411">
          <w:marLeft w:val="547"/>
          <w:marRight w:val="0"/>
          <w:marTop w:val="134"/>
          <w:marBottom w:val="0"/>
          <w:divBdr>
            <w:top w:val="none" w:sz="0" w:space="0" w:color="auto"/>
            <w:left w:val="none" w:sz="0" w:space="0" w:color="auto"/>
            <w:bottom w:val="none" w:sz="0" w:space="0" w:color="auto"/>
            <w:right w:val="none" w:sz="0" w:space="0" w:color="auto"/>
          </w:divBdr>
        </w:div>
        <w:div w:id="2094475940">
          <w:marLeft w:val="547"/>
          <w:marRight w:val="0"/>
          <w:marTop w:val="134"/>
          <w:marBottom w:val="0"/>
          <w:divBdr>
            <w:top w:val="none" w:sz="0" w:space="0" w:color="auto"/>
            <w:left w:val="none" w:sz="0" w:space="0" w:color="auto"/>
            <w:bottom w:val="none" w:sz="0" w:space="0" w:color="auto"/>
            <w:right w:val="none" w:sz="0" w:space="0" w:color="auto"/>
          </w:divBdr>
        </w:div>
      </w:divsChild>
    </w:div>
    <w:div w:id="646519354">
      <w:bodyDiv w:val="1"/>
      <w:marLeft w:val="0"/>
      <w:marRight w:val="0"/>
      <w:marTop w:val="0"/>
      <w:marBottom w:val="0"/>
      <w:divBdr>
        <w:top w:val="none" w:sz="0" w:space="0" w:color="auto"/>
        <w:left w:val="none" w:sz="0" w:space="0" w:color="auto"/>
        <w:bottom w:val="none" w:sz="0" w:space="0" w:color="auto"/>
        <w:right w:val="none" w:sz="0" w:space="0" w:color="auto"/>
      </w:divBdr>
    </w:div>
    <w:div w:id="658269612">
      <w:bodyDiv w:val="1"/>
      <w:marLeft w:val="0"/>
      <w:marRight w:val="0"/>
      <w:marTop w:val="0"/>
      <w:marBottom w:val="0"/>
      <w:divBdr>
        <w:top w:val="none" w:sz="0" w:space="0" w:color="auto"/>
        <w:left w:val="none" w:sz="0" w:space="0" w:color="auto"/>
        <w:bottom w:val="none" w:sz="0" w:space="0" w:color="auto"/>
        <w:right w:val="none" w:sz="0" w:space="0" w:color="auto"/>
      </w:divBdr>
      <w:divsChild>
        <w:div w:id="321784323">
          <w:marLeft w:val="0"/>
          <w:marRight w:val="0"/>
          <w:marTop w:val="0"/>
          <w:marBottom w:val="0"/>
          <w:divBdr>
            <w:top w:val="none" w:sz="0" w:space="0" w:color="auto"/>
            <w:left w:val="none" w:sz="0" w:space="0" w:color="auto"/>
            <w:bottom w:val="none" w:sz="0" w:space="0" w:color="auto"/>
            <w:right w:val="none" w:sz="0" w:space="0" w:color="auto"/>
          </w:divBdr>
          <w:divsChild>
            <w:div w:id="745690085">
              <w:marLeft w:val="0"/>
              <w:marRight w:val="0"/>
              <w:marTop w:val="0"/>
              <w:marBottom w:val="0"/>
              <w:divBdr>
                <w:top w:val="none" w:sz="0" w:space="0" w:color="auto"/>
                <w:left w:val="none" w:sz="0" w:space="0" w:color="auto"/>
                <w:bottom w:val="none" w:sz="0" w:space="0" w:color="auto"/>
                <w:right w:val="none" w:sz="0" w:space="0" w:color="auto"/>
              </w:divBdr>
              <w:divsChild>
                <w:div w:id="1523858964">
                  <w:marLeft w:val="0"/>
                  <w:marRight w:val="0"/>
                  <w:marTop w:val="0"/>
                  <w:marBottom w:val="0"/>
                  <w:divBdr>
                    <w:top w:val="none" w:sz="0" w:space="0" w:color="auto"/>
                    <w:left w:val="none" w:sz="0" w:space="0" w:color="auto"/>
                    <w:bottom w:val="none" w:sz="0" w:space="0" w:color="auto"/>
                    <w:right w:val="none" w:sz="0" w:space="0" w:color="auto"/>
                  </w:divBdr>
                  <w:divsChild>
                    <w:div w:id="1988589559">
                      <w:marLeft w:val="0"/>
                      <w:marRight w:val="0"/>
                      <w:marTop w:val="0"/>
                      <w:marBottom w:val="0"/>
                      <w:divBdr>
                        <w:top w:val="none" w:sz="0" w:space="0" w:color="auto"/>
                        <w:left w:val="none" w:sz="0" w:space="0" w:color="auto"/>
                        <w:bottom w:val="none" w:sz="0" w:space="0" w:color="auto"/>
                        <w:right w:val="none" w:sz="0" w:space="0" w:color="auto"/>
                      </w:divBdr>
                      <w:divsChild>
                        <w:div w:id="188038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7901676">
      <w:bodyDiv w:val="1"/>
      <w:marLeft w:val="0"/>
      <w:marRight w:val="0"/>
      <w:marTop w:val="0"/>
      <w:marBottom w:val="0"/>
      <w:divBdr>
        <w:top w:val="none" w:sz="0" w:space="0" w:color="auto"/>
        <w:left w:val="none" w:sz="0" w:space="0" w:color="auto"/>
        <w:bottom w:val="none" w:sz="0" w:space="0" w:color="auto"/>
        <w:right w:val="none" w:sz="0" w:space="0" w:color="auto"/>
      </w:divBdr>
    </w:div>
    <w:div w:id="756288511">
      <w:bodyDiv w:val="1"/>
      <w:marLeft w:val="0"/>
      <w:marRight w:val="0"/>
      <w:marTop w:val="0"/>
      <w:marBottom w:val="0"/>
      <w:divBdr>
        <w:top w:val="none" w:sz="0" w:space="0" w:color="auto"/>
        <w:left w:val="none" w:sz="0" w:space="0" w:color="auto"/>
        <w:bottom w:val="none" w:sz="0" w:space="0" w:color="auto"/>
        <w:right w:val="none" w:sz="0" w:space="0" w:color="auto"/>
      </w:divBdr>
    </w:div>
    <w:div w:id="760759984">
      <w:bodyDiv w:val="1"/>
      <w:marLeft w:val="0"/>
      <w:marRight w:val="0"/>
      <w:marTop w:val="0"/>
      <w:marBottom w:val="0"/>
      <w:divBdr>
        <w:top w:val="none" w:sz="0" w:space="0" w:color="auto"/>
        <w:left w:val="none" w:sz="0" w:space="0" w:color="auto"/>
        <w:bottom w:val="none" w:sz="0" w:space="0" w:color="auto"/>
        <w:right w:val="none" w:sz="0" w:space="0" w:color="auto"/>
      </w:divBdr>
    </w:div>
    <w:div w:id="791243947">
      <w:bodyDiv w:val="1"/>
      <w:marLeft w:val="0"/>
      <w:marRight w:val="0"/>
      <w:marTop w:val="0"/>
      <w:marBottom w:val="0"/>
      <w:divBdr>
        <w:top w:val="none" w:sz="0" w:space="0" w:color="auto"/>
        <w:left w:val="none" w:sz="0" w:space="0" w:color="auto"/>
        <w:bottom w:val="none" w:sz="0" w:space="0" w:color="auto"/>
        <w:right w:val="none" w:sz="0" w:space="0" w:color="auto"/>
      </w:divBdr>
    </w:div>
    <w:div w:id="820577669">
      <w:bodyDiv w:val="1"/>
      <w:marLeft w:val="0"/>
      <w:marRight w:val="0"/>
      <w:marTop w:val="0"/>
      <w:marBottom w:val="0"/>
      <w:divBdr>
        <w:top w:val="none" w:sz="0" w:space="0" w:color="auto"/>
        <w:left w:val="none" w:sz="0" w:space="0" w:color="auto"/>
        <w:bottom w:val="none" w:sz="0" w:space="0" w:color="auto"/>
        <w:right w:val="none" w:sz="0" w:space="0" w:color="auto"/>
      </w:divBdr>
      <w:divsChild>
        <w:div w:id="277416627">
          <w:marLeft w:val="0"/>
          <w:marRight w:val="0"/>
          <w:marTop w:val="134"/>
          <w:marBottom w:val="0"/>
          <w:divBdr>
            <w:top w:val="none" w:sz="0" w:space="0" w:color="auto"/>
            <w:left w:val="none" w:sz="0" w:space="0" w:color="auto"/>
            <w:bottom w:val="none" w:sz="0" w:space="0" w:color="auto"/>
            <w:right w:val="none" w:sz="0" w:space="0" w:color="auto"/>
          </w:divBdr>
        </w:div>
        <w:div w:id="431390630">
          <w:marLeft w:val="0"/>
          <w:marRight w:val="0"/>
          <w:marTop w:val="134"/>
          <w:marBottom w:val="0"/>
          <w:divBdr>
            <w:top w:val="none" w:sz="0" w:space="0" w:color="auto"/>
            <w:left w:val="none" w:sz="0" w:space="0" w:color="auto"/>
            <w:bottom w:val="none" w:sz="0" w:space="0" w:color="auto"/>
            <w:right w:val="none" w:sz="0" w:space="0" w:color="auto"/>
          </w:divBdr>
        </w:div>
        <w:div w:id="1731223983">
          <w:marLeft w:val="0"/>
          <w:marRight w:val="0"/>
          <w:marTop w:val="134"/>
          <w:marBottom w:val="0"/>
          <w:divBdr>
            <w:top w:val="none" w:sz="0" w:space="0" w:color="auto"/>
            <w:left w:val="none" w:sz="0" w:space="0" w:color="auto"/>
            <w:bottom w:val="none" w:sz="0" w:space="0" w:color="auto"/>
            <w:right w:val="none" w:sz="0" w:space="0" w:color="auto"/>
          </w:divBdr>
        </w:div>
      </w:divsChild>
    </w:div>
    <w:div w:id="829053703">
      <w:bodyDiv w:val="1"/>
      <w:marLeft w:val="0"/>
      <w:marRight w:val="0"/>
      <w:marTop w:val="0"/>
      <w:marBottom w:val="0"/>
      <w:divBdr>
        <w:top w:val="none" w:sz="0" w:space="0" w:color="auto"/>
        <w:left w:val="none" w:sz="0" w:space="0" w:color="auto"/>
        <w:bottom w:val="none" w:sz="0" w:space="0" w:color="auto"/>
        <w:right w:val="none" w:sz="0" w:space="0" w:color="auto"/>
      </w:divBdr>
    </w:div>
    <w:div w:id="854227088">
      <w:bodyDiv w:val="1"/>
      <w:marLeft w:val="0"/>
      <w:marRight w:val="0"/>
      <w:marTop w:val="0"/>
      <w:marBottom w:val="0"/>
      <w:divBdr>
        <w:top w:val="none" w:sz="0" w:space="0" w:color="auto"/>
        <w:left w:val="none" w:sz="0" w:space="0" w:color="auto"/>
        <w:bottom w:val="none" w:sz="0" w:space="0" w:color="auto"/>
        <w:right w:val="none" w:sz="0" w:space="0" w:color="auto"/>
      </w:divBdr>
    </w:div>
    <w:div w:id="872764724">
      <w:bodyDiv w:val="1"/>
      <w:marLeft w:val="0"/>
      <w:marRight w:val="0"/>
      <w:marTop w:val="0"/>
      <w:marBottom w:val="0"/>
      <w:divBdr>
        <w:top w:val="none" w:sz="0" w:space="0" w:color="auto"/>
        <w:left w:val="none" w:sz="0" w:space="0" w:color="auto"/>
        <w:bottom w:val="none" w:sz="0" w:space="0" w:color="auto"/>
        <w:right w:val="none" w:sz="0" w:space="0" w:color="auto"/>
      </w:divBdr>
    </w:div>
    <w:div w:id="913979314">
      <w:bodyDiv w:val="1"/>
      <w:marLeft w:val="0"/>
      <w:marRight w:val="0"/>
      <w:marTop w:val="0"/>
      <w:marBottom w:val="0"/>
      <w:divBdr>
        <w:top w:val="none" w:sz="0" w:space="0" w:color="auto"/>
        <w:left w:val="none" w:sz="0" w:space="0" w:color="auto"/>
        <w:bottom w:val="none" w:sz="0" w:space="0" w:color="auto"/>
        <w:right w:val="none" w:sz="0" w:space="0" w:color="auto"/>
      </w:divBdr>
    </w:div>
    <w:div w:id="929121802">
      <w:bodyDiv w:val="1"/>
      <w:marLeft w:val="0"/>
      <w:marRight w:val="0"/>
      <w:marTop w:val="0"/>
      <w:marBottom w:val="0"/>
      <w:divBdr>
        <w:top w:val="none" w:sz="0" w:space="0" w:color="auto"/>
        <w:left w:val="none" w:sz="0" w:space="0" w:color="auto"/>
        <w:bottom w:val="none" w:sz="0" w:space="0" w:color="auto"/>
        <w:right w:val="none" w:sz="0" w:space="0" w:color="auto"/>
      </w:divBdr>
    </w:div>
    <w:div w:id="963578211">
      <w:bodyDiv w:val="1"/>
      <w:marLeft w:val="0"/>
      <w:marRight w:val="0"/>
      <w:marTop w:val="0"/>
      <w:marBottom w:val="0"/>
      <w:divBdr>
        <w:top w:val="none" w:sz="0" w:space="0" w:color="auto"/>
        <w:left w:val="none" w:sz="0" w:space="0" w:color="auto"/>
        <w:bottom w:val="none" w:sz="0" w:space="0" w:color="auto"/>
        <w:right w:val="none" w:sz="0" w:space="0" w:color="auto"/>
      </w:divBdr>
    </w:div>
    <w:div w:id="1007437826">
      <w:bodyDiv w:val="1"/>
      <w:marLeft w:val="0"/>
      <w:marRight w:val="0"/>
      <w:marTop w:val="0"/>
      <w:marBottom w:val="0"/>
      <w:divBdr>
        <w:top w:val="none" w:sz="0" w:space="0" w:color="auto"/>
        <w:left w:val="none" w:sz="0" w:space="0" w:color="auto"/>
        <w:bottom w:val="none" w:sz="0" w:space="0" w:color="auto"/>
        <w:right w:val="none" w:sz="0" w:space="0" w:color="auto"/>
      </w:divBdr>
    </w:div>
    <w:div w:id="1042899577">
      <w:bodyDiv w:val="1"/>
      <w:marLeft w:val="0"/>
      <w:marRight w:val="0"/>
      <w:marTop w:val="0"/>
      <w:marBottom w:val="0"/>
      <w:divBdr>
        <w:top w:val="none" w:sz="0" w:space="0" w:color="auto"/>
        <w:left w:val="none" w:sz="0" w:space="0" w:color="auto"/>
        <w:bottom w:val="none" w:sz="0" w:space="0" w:color="auto"/>
        <w:right w:val="none" w:sz="0" w:space="0" w:color="auto"/>
      </w:divBdr>
    </w:div>
    <w:div w:id="1083264251">
      <w:bodyDiv w:val="1"/>
      <w:marLeft w:val="0"/>
      <w:marRight w:val="0"/>
      <w:marTop w:val="0"/>
      <w:marBottom w:val="0"/>
      <w:divBdr>
        <w:top w:val="none" w:sz="0" w:space="0" w:color="auto"/>
        <w:left w:val="none" w:sz="0" w:space="0" w:color="auto"/>
        <w:bottom w:val="none" w:sz="0" w:space="0" w:color="auto"/>
        <w:right w:val="none" w:sz="0" w:space="0" w:color="auto"/>
      </w:divBdr>
    </w:div>
    <w:div w:id="1136601438">
      <w:bodyDiv w:val="1"/>
      <w:marLeft w:val="0"/>
      <w:marRight w:val="0"/>
      <w:marTop w:val="0"/>
      <w:marBottom w:val="0"/>
      <w:divBdr>
        <w:top w:val="none" w:sz="0" w:space="0" w:color="auto"/>
        <w:left w:val="none" w:sz="0" w:space="0" w:color="auto"/>
        <w:bottom w:val="none" w:sz="0" w:space="0" w:color="auto"/>
        <w:right w:val="none" w:sz="0" w:space="0" w:color="auto"/>
      </w:divBdr>
    </w:div>
    <w:div w:id="1190990944">
      <w:bodyDiv w:val="1"/>
      <w:marLeft w:val="0"/>
      <w:marRight w:val="0"/>
      <w:marTop w:val="0"/>
      <w:marBottom w:val="0"/>
      <w:divBdr>
        <w:top w:val="none" w:sz="0" w:space="0" w:color="auto"/>
        <w:left w:val="none" w:sz="0" w:space="0" w:color="auto"/>
        <w:bottom w:val="none" w:sz="0" w:space="0" w:color="auto"/>
        <w:right w:val="none" w:sz="0" w:space="0" w:color="auto"/>
      </w:divBdr>
    </w:div>
    <w:div w:id="1195776562">
      <w:bodyDiv w:val="1"/>
      <w:marLeft w:val="0"/>
      <w:marRight w:val="0"/>
      <w:marTop w:val="0"/>
      <w:marBottom w:val="0"/>
      <w:divBdr>
        <w:top w:val="none" w:sz="0" w:space="0" w:color="auto"/>
        <w:left w:val="none" w:sz="0" w:space="0" w:color="auto"/>
        <w:bottom w:val="none" w:sz="0" w:space="0" w:color="auto"/>
        <w:right w:val="none" w:sz="0" w:space="0" w:color="auto"/>
      </w:divBdr>
    </w:div>
    <w:div w:id="1274559760">
      <w:bodyDiv w:val="1"/>
      <w:marLeft w:val="0"/>
      <w:marRight w:val="0"/>
      <w:marTop w:val="0"/>
      <w:marBottom w:val="0"/>
      <w:divBdr>
        <w:top w:val="none" w:sz="0" w:space="0" w:color="auto"/>
        <w:left w:val="none" w:sz="0" w:space="0" w:color="auto"/>
        <w:bottom w:val="none" w:sz="0" w:space="0" w:color="auto"/>
        <w:right w:val="none" w:sz="0" w:space="0" w:color="auto"/>
      </w:divBdr>
    </w:div>
    <w:div w:id="1291135069">
      <w:bodyDiv w:val="1"/>
      <w:marLeft w:val="0"/>
      <w:marRight w:val="0"/>
      <w:marTop w:val="0"/>
      <w:marBottom w:val="0"/>
      <w:divBdr>
        <w:top w:val="none" w:sz="0" w:space="0" w:color="auto"/>
        <w:left w:val="none" w:sz="0" w:space="0" w:color="auto"/>
        <w:bottom w:val="none" w:sz="0" w:space="0" w:color="auto"/>
        <w:right w:val="none" w:sz="0" w:space="0" w:color="auto"/>
      </w:divBdr>
      <w:divsChild>
        <w:div w:id="252445938">
          <w:marLeft w:val="0"/>
          <w:marRight w:val="0"/>
          <w:marTop w:val="150"/>
          <w:marBottom w:val="150"/>
          <w:divBdr>
            <w:top w:val="dashed" w:sz="6" w:space="0" w:color="787878"/>
            <w:left w:val="dashed" w:sz="6" w:space="0" w:color="787878"/>
            <w:bottom w:val="dashed" w:sz="6" w:space="0" w:color="787878"/>
            <w:right w:val="dashed" w:sz="6" w:space="0" w:color="787878"/>
          </w:divBdr>
          <w:divsChild>
            <w:div w:id="1517385240">
              <w:marLeft w:val="0"/>
              <w:marRight w:val="0"/>
              <w:marTop w:val="0"/>
              <w:marBottom w:val="0"/>
              <w:divBdr>
                <w:top w:val="none" w:sz="0" w:space="0" w:color="auto"/>
                <w:left w:val="none" w:sz="0" w:space="0" w:color="auto"/>
                <w:bottom w:val="none" w:sz="0" w:space="0" w:color="auto"/>
                <w:right w:val="none" w:sz="0" w:space="0" w:color="auto"/>
              </w:divBdr>
            </w:div>
            <w:div w:id="1766999511">
              <w:marLeft w:val="0"/>
              <w:marRight w:val="0"/>
              <w:marTop w:val="0"/>
              <w:marBottom w:val="0"/>
              <w:divBdr>
                <w:top w:val="none" w:sz="0" w:space="0" w:color="auto"/>
                <w:left w:val="none" w:sz="0" w:space="0" w:color="auto"/>
                <w:bottom w:val="none" w:sz="0" w:space="0" w:color="auto"/>
                <w:right w:val="none" w:sz="0" w:space="0" w:color="auto"/>
              </w:divBdr>
            </w:div>
          </w:divsChild>
        </w:div>
        <w:div w:id="597908466">
          <w:marLeft w:val="0"/>
          <w:marRight w:val="0"/>
          <w:marTop w:val="150"/>
          <w:marBottom w:val="150"/>
          <w:divBdr>
            <w:top w:val="dashed" w:sz="6" w:space="0" w:color="787878"/>
            <w:left w:val="dashed" w:sz="6" w:space="0" w:color="787878"/>
            <w:bottom w:val="dashed" w:sz="6" w:space="0" w:color="787878"/>
            <w:right w:val="dashed" w:sz="6" w:space="0" w:color="787878"/>
          </w:divBdr>
          <w:divsChild>
            <w:div w:id="1104962738">
              <w:marLeft w:val="4470"/>
              <w:marRight w:val="0"/>
              <w:marTop w:val="630"/>
              <w:marBottom w:val="0"/>
              <w:divBdr>
                <w:top w:val="none" w:sz="0" w:space="0" w:color="auto"/>
                <w:left w:val="none" w:sz="0" w:space="0" w:color="auto"/>
                <w:bottom w:val="none" w:sz="0" w:space="0" w:color="auto"/>
                <w:right w:val="none" w:sz="0" w:space="0" w:color="auto"/>
              </w:divBdr>
            </w:div>
            <w:div w:id="111524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6439633">
      <w:bodyDiv w:val="1"/>
      <w:marLeft w:val="0"/>
      <w:marRight w:val="0"/>
      <w:marTop w:val="0"/>
      <w:marBottom w:val="0"/>
      <w:divBdr>
        <w:top w:val="none" w:sz="0" w:space="0" w:color="auto"/>
        <w:left w:val="none" w:sz="0" w:space="0" w:color="auto"/>
        <w:bottom w:val="none" w:sz="0" w:space="0" w:color="auto"/>
        <w:right w:val="none" w:sz="0" w:space="0" w:color="auto"/>
      </w:divBdr>
    </w:div>
    <w:div w:id="1346783856">
      <w:bodyDiv w:val="1"/>
      <w:marLeft w:val="0"/>
      <w:marRight w:val="0"/>
      <w:marTop w:val="0"/>
      <w:marBottom w:val="0"/>
      <w:divBdr>
        <w:top w:val="none" w:sz="0" w:space="0" w:color="auto"/>
        <w:left w:val="none" w:sz="0" w:space="0" w:color="auto"/>
        <w:bottom w:val="none" w:sz="0" w:space="0" w:color="auto"/>
        <w:right w:val="none" w:sz="0" w:space="0" w:color="auto"/>
      </w:divBdr>
    </w:div>
    <w:div w:id="1350831451">
      <w:bodyDiv w:val="1"/>
      <w:marLeft w:val="0"/>
      <w:marRight w:val="0"/>
      <w:marTop w:val="0"/>
      <w:marBottom w:val="0"/>
      <w:divBdr>
        <w:top w:val="none" w:sz="0" w:space="0" w:color="auto"/>
        <w:left w:val="none" w:sz="0" w:space="0" w:color="auto"/>
        <w:bottom w:val="none" w:sz="0" w:space="0" w:color="auto"/>
        <w:right w:val="none" w:sz="0" w:space="0" w:color="auto"/>
      </w:divBdr>
    </w:div>
    <w:div w:id="1377781761">
      <w:bodyDiv w:val="1"/>
      <w:marLeft w:val="0"/>
      <w:marRight w:val="0"/>
      <w:marTop w:val="0"/>
      <w:marBottom w:val="0"/>
      <w:divBdr>
        <w:top w:val="none" w:sz="0" w:space="0" w:color="auto"/>
        <w:left w:val="none" w:sz="0" w:space="0" w:color="auto"/>
        <w:bottom w:val="none" w:sz="0" w:space="0" w:color="auto"/>
        <w:right w:val="none" w:sz="0" w:space="0" w:color="auto"/>
      </w:divBdr>
    </w:div>
    <w:div w:id="1393623526">
      <w:bodyDiv w:val="1"/>
      <w:marLeft w:val="0"/>
      <w:marRight w:val="0"/>
      <w:marTop w:val="0"/>
      <w:marBottom w:val="0"/>
      <w:divBdr>
        <w:top w:val="none" w:sz="0" w:space="0" w:color="auto"/>
        <w:left w:val="none" w:sz="0" w:space="0" w:color="auto"/>
        <w:bottom w:val="none" w:sz="0" w:space="0" w:color="auto"/>
        <w:right w:val="none" w:sz="0" w:space="0" w:color="auto"/>
      </w:divBdr>
    </w:div>
    <w:div w:id="1411931425">
      <w:bodyDiv w:val="1"/>
      <w:marLeft w:val="0"/>
      <w:marRight w:val="0"/>
      <w:marTop w:val="0"/>
      <w:marBottom w:val="0"/>
      <w:divBdr>
        <w:top w:val="none" w:sz="0" w:space="0" w:color="auto"/>
        <w:left w:val="none" w:sz="0" w:space="0" w:color="auto"/>
        <w:bottom w:val="none" w:sz="0" w:space="0" w:color="auto"/>
        <w:right w:val="none" w:sz="0" w:space="0" w:color="auto"/>
      </w:divBdr>
    </w:div>
    <w:div w:id="1443838558">
      <w:bodyDiv w:val="1"/>
      <w:marLeft w:val="0"/>
      <w:marRight w:val="0"/>
      <w:marTop w:val="0"/>
      <w:marBottom w:val="0"/>
      <w:divBdr>
        <w:top w:val="none" w:sz="0" w:space="0" w:color="auto"/>
        <w:left w:val="none" w:sz="0" w:space="0" w:color="auto"/>
        <w:bottom w:val="none" w:sz="0" w:space="0" w:color="auto"/>
        <w:right w:val="none" w:sz="0" w:space="0" w:color="auto"/>
      </w:divBdr>
    </w:div>
    <w:div w:id="1480926235">
      <w:bodyDiv w:val="1"/>
      <w:marLeft w:val="0"/>
      <w:marRight w:val="0"/>
      <w:marTop w:val="0"/>
      <w:marBottom w:val="0"/>
      <w:divBdr>
        <w:top w:val="none" w:sz="0" w:space="0" w:color="auto"/>
        <w:left w:val="none" w:sz="0" w:space="0" w:color="auto"/>
        <w:bottom w:val="none" w:sz="0" w:space="0" w:color="auto"/>
        <w:right w:val="none" w:sz="0" w:space="0" w:color="auto"/>
      </w:divBdr>
      <w:divsChild>
        <w:div w:id="437605344">
          <w:marLeft w:val="547"/>
          <w:marRight w:val="0"/>
          <w:marTop w:val="134"/>
          <w:marBottom w:val="0"/>
          <w:divBdr>
            <w:top w:val="none" w:sz="0" w:space="0" w:color="auto"/>
            <w:left w:val="none" w:sz="0" w:space="0" w:color="auto"/>
            <w:bottom w:val="none" w:sz="0" w:space="0" w:color="auto"/>
            <w:right w:val="none" w:sz="0" w:space="0" w:color="auto"/>
          </w:divBdr>
        </w:div>
        <w:div w:id="1028456468">
          <w:marLeft w:val="547"/>
          <w:marRight w:val="0"/>
          <w:marTop w:val="134"/>
          <w:marBottom w:val="0"/>
          <w:divBdr>
            <w:top w:val="none" w:sz="0" w:space="0" w:color="auto"/>
            <w:left w:val="none" w:sz="0" w:space="0" w:color="auto"/>
            <w:bottom w:val="none" w:sz="0" w:space="0" w:color="auto"/>
            <w:right w:val="none" w:sz="0" w:space="0" w:color="auto"/>
          </w:divBdr>
        </w:div>
      </w:divsChild>
    </w:div>
    <w:div w:id="1497458492">
      <w:bodyDiv w:val="1"/>
      <w:marLeft w:val="0"/>
      <w:marRight w:val="0"/>
      <w:marTop w:val="0"/>
      <w:marBottom w:val="0"/>
      <w:divBdr>
        <w:top w:val="none" w:sz="0" w:space="0" w:color="auto"/>
        <w:left w:val="none" w:sz="0" w:space="0" w:color="auto"/>
        <w:bottom w:val="none" w:sz="0" w:space="0" w:color="auto"/>
        <w:right w:val="none" w:sz="0" w:space="0" w:color="auto"/>
      </w:divBdr>
    </w:div>
    <w:div w:id="1498038150">
      <w:bodyDiv w:val="1"/>
      <w:marLeft w:val="0"/>
      <w:marRight w:val="0"/>
      <w:marTop w:val="0"/>
      <w:marBottom w:val="0"/>
      <w:divBdr>
        <w:top w:val="none" w:sz="0" w:space="0" w:color="auto"/>
        <w:left w:val="none" w:sz="0" w:space="0" w:color="auto"/>
        <w:bottom w:val="none" w:sz="0" w:space="0" w:color="auto"/>
        <w:right w:val="none" w:sz="0" w:space="0" w:color="auto"/>
      </w:divBdr>
    </w:div>
    <w:div w:id="1515345780">
      <w:bodyDiv w:val="1"/>
      <w:marLeft w:val="0"/>
      <w:marRight w:val="0"/>
      <w:marTop w:val="0"/>
      <w:marBottom w:val="0"/>
      <w:divBdr>
        <w:top w:val="none" w:sz="0" w:space="0" w:color="auto"/>
        <w:left w:val="none" w:sz="0" w:space="0" w:color="auto"/>
        <w:bottom w:val="none" w:sz="0" w:space="0" w:color="auto"/>
        <w:right w:val="none" w:sz="0" w:space="0" w:color="auto"/>
      </w:divBdr>
      <w:divsChild>
        <w:div w:id="15278025">
          <w:marLeft w:val="547"/>
          <w:marRight w:val="0"/>
          <w:marTop w:val="134"/>
          <w:marBottom w:val="0"/>
          <w:divBdr>
            <w:top w:val="none" w:sz="0" w:space="0" w:color="auto"/>
            <w:left w:val="none" w:sz="0" w:space="0" w:color="auto"/>
            <w:bottom w:val="none" w:sz="0" w:space="0" w:color="auto"/>
            <w:right w:val="none" w:sz="0" w:space="0" w:color="auto"/>
          </w:divBdr>
        </w:div>
        <w:div w:id="1937245373">
          <w:marLeft w:val="547"/>
          <w:marRight w:val="0"/>
          <w:marTop w:val="134"/>
          <w:marBottom w:val="0"/>
          <w:divBdr>
            <w:top w:val="none" w:sz="0" w:space="0" w:color="auto"/>
            <w:left w:val="none" w:sz="0" w:space="0" w:color="auto"/>
            <w:bottom w:val="none" w:sz="0" w:space="0" w:color="auto"/>
            <w:right w:val="none" w:sz="0" w:space="0" w:color="auto"/>
          </w:divBdr>
        </w:div>
      </w:divsChild>
    </w:div>
    <w:div w:id="1528330224">
      <w:bodyDiv w:val="1"/>
      <w:marLeft w:val="0"/>
      <w:marRight w:val="0"/>
      <w:marTop w:val="0"/>
      <w:marBottom w:val="0"/>
      <w:divBdr>
        <w:top w:val="none" w:sz="0" w:space="0" w:color="auto"/>
        <w:left w:val="none" w:sz="0" w:space="0" w:color="auto"/>
        <w:bottom w:val="none" w:sz="0" w:space="0" w:color="auto"/>
        <w:right w:val="none" w:sz="0" w:space="0" w:color="auto"/>
      </w:divBdr>
    </w:div>
    <w:div w:id="1544904042">
      <w:bodyDiv w:val="1"/>
      <w:marLeft w:val="0"/>
      <w:marRight w:val="0"/>
      <w:marTop w:val="0"/>
      <w:marBottom w:val="0"/>
      <w:divBdr>
        <w:top w:val="none" w:sz="0" w:space="0" w:color="auto"/>
        <w:left w:val="none" w:sz="0" w:space="0" w:color="auto"/>
        <w:bottom w:val="none" w:sz="0" w:space="0" w:color="auto"/>
        <w:right w:val="none" w:sz="0" w:space="0" w:color="auto"/>
      </w:divBdr>
    </w:div>
    <w:div w:id="1550721751">
      <w:bodyDiv w:val="1"/>
      <w:marLeft w:val="0"/>
      <w:marRight w:val="0"/>
      <w:marTop w:val="0"/>
      <w:marBottom w:val="0"/>
      <w:divBdr>
        <w:top w:val="none" w:sz="0" w:space="0" w:color="auto"/>
        <w:left w:val="none" w:sz="0" w:space="0" w:color="auto"/>
        <w:bottom w:val="none" w:sz="0" w:space="0" w:color="auto"/>
        <w:right w:val="none" w:sz="0" w:space="0" w:color="auto"/>
      </w:divBdr>
    </w:div>
    <w:div w:id="1559823039">
      <w:bodyDiv w:val="1"/>
      <w:marLeft w:val="0"/>
      <w:marRight w:val="0"/>
      <w:marTop w:val="0"/>
      <w:marBottom w:val="0"/>
      <w:divBdr>
        <w:top w:val="none" w:sz="0" w:space="0" w:color="auto"/>
        <w:left w:val="none" w:sz="0" w:space="0" w:color="auto"/>
        <w:bottom w:val="none" w:sz="0" w:space="0" w:color="auto"/>
        <w:right w:val="none" w:sz="0" w:space="0" w:color="auto"/>
      </w:divBdr>
    </w:div>
    <w:div w:id="1569344196">
      <w:bodyDiv w:val="1"/>
      <w:marLeft w:val="0"/>
      <w:marRight w:val="0"/>
      <w:marTop w:val="0"/>
      <w:marBottom w:val="0"/>
      <w:divBdr>
        <w:top w:val="none" w:sz="0" w:space="0" w:color="auto"/>
        <w:left w:val="none" w:sz="0" w:space="0" w:color="auto"/>
        <w:bottom w:val="none" w:sz="0" w:space="0" w:color="auto"/>
        <w:right w:val="none" w:sz="0" w:space="0" w:color="auto"/>
      </w:divBdr>
    </w:div>
    <w:div w:id="1610165045">
      <w:bodyDiv w:val="1"/>
      <w:marLeft w:val="0"/>
      <w:marRight w:val="0"/>
      <w:marTop w:val="0"/>
      <w:marBottom w:val="0"/>
      <w:divBdr>
        <w:top w:val="none" w:sz="0" w:space="0" w:color="auto"/>
        <w:left w:val="none" w:sz="0" w:space="0" w:color="auto"/>
        <w:bottom w:val="none" w:sz="0" w:space="0" w:color="auto"/>
        <w:right w:val="none" w:sz="0" w:space="0" w:color="auto"/>
      </w:divBdr>
    </w:div>
    <w:div w:id="1632595734">
      <w:bodyDiv w:val="1"/>
      <w:marLeft w:val="0"/>
      <w:marRight w:val="0"/>
      <w:marTop w:val="0"/>
      <w:marBottom w:val="0"/>
      <w:divBdr>
        <w:top w:val="none" w:sz="0" w:space="0" w:color="auto"/>
        <w:left w:val="none" w:sz="0" w:space="0" w:color="auto"/>
        <w:bottom w:val="none" w:sz="0" w:space="0" w:color="auto"/>
        <w:right w:val="none" w:sz="0" w:space="0" w:color="auto"/>
      </w:divBdr>
    </w:div>
    <w:div w:id="1638410954">
      <w:bodyDiv w:val="1"/>
      <w:marLeft w:val="0"/>
      <w:marRight w:val="0"/>
      <w:marTop w:val="0"/>
      <w:marBottom w:val="0"/>
      <w:divBdr>
        <w:top w:val="none" w:sz="0" w:space="0" w:color="auto"/>
        <w:left w:val="none" w:sz="0" w:space="0" w:color="auto"/>
        <w:bottom w:val="none" w:sz="0" w:space="0" w:color="auto"/>
        <w:right w:val="none" w:sz="0" w:space="0" w:color="auto"/>
      </w:divBdr>
    </w:div>
    <w:div w:id="1652707111">
      <w:bodyDiv w:val="1"/>
      <w:marLeft w:val="0"/>
      <w:marRight w:val="0"/>
      <w:marTop w:val="0"/>
      <w:marBottom w:val="0"/>
      <w:divBdr>
        <w:top w:val="none" w:sz="0" w:space="0" w:color="auto"/>
        <w:left w:val="none" w:sz="0" w:space="0" w:color="auto"/>
        <w:bottom w:val="none" w:sz="0" w:space="0" w:color="auto"/>
        <w:right w:val="none" w:sz="0" w:space="0" w:color="auto"/>
      </w:divBdr>
    </w:div>
    <w:div w:id="1668097268">
      <w:bodyDiv w:val="1"/>
      <w:marLeft w:val="0"/>
      <w:marRight w:val="0"/>
      <w:marTop w:val="0"/>
      <w:marBottom w:val="0"/>
      <w:divBdr>
        <w:top w:val="none" w:sz="0" w:space="0" w:color="auto"/>
        <w:left w:val="none" w:sz="0" w:space="0" w:color="auto"/>
        <w:bottom w:val="none" w:sz="0" w:space="0" w:color="auto"/>
        <w:right w:val="none" w:sz="0" w:space="0" w:color="auto"/>
      </w:divBdr>
    </w:div>
    <w:div w:id="1692414320">
      <w:bodyDiv w:val="1"/>
      <w:marLeft w:val="0"/>
      <w:marRight w:val="0"/>
      <w:marTop w:val="0"/>
      <w:marBottom w:val="0"/>
      <w:divBdr>
        <w:top w:val="none" w:sz="0" w:space="0" w:color="auto"/>
        <w:left w:val="none" w:sz="0" w:space="0" w:color="auto"/>
        <w:bottom w:val="none" w:sz="0" w:space="0" w:color="auto"/>
        <w:right w:val="none" w:sz="0" w:space="0" w:color="auto"/>
      </w:divBdr>
    </w:div>
    <w:div w:id="1724867908">
      <w:bodyDiv w:val="1"/>
      <w:marLeft w:val="0"/>
      <w:marRight w:val="0"/>
      <w:marTop w:val="0"/>
      <w:marBottom w:val="0"/>
      <w:divBdr>
        <w:top w:val="none" w:sz="0" w:space="0" w:color="auto"/>
        <w:left w:val="none" w:sz="0" w:space="0" w:color="auto"/>
        <w:bottom w:val="none" w:sz="0" w:space="0" w:color="auto"/>
        <w:right w:val="none" w:sz="0" w:space="0" w:color="auto"/>
      </w:divBdr>
    </w:div>
    <w:div w:id="1752316909">
      <w:bodyDiv w:val="1"/>
      <w:marLeft w:val="0"/>
      <w:marRight w:val="0"/>
      <w:marTop w:val="0"/>
      <w:marBottom w:val="0"/>
      <w:divBdr>
        <w:top w:val="none" w:sz="0" w:space="0" w:color="auto"/>
        <w:left w:val="none" w:sz="0" w:space="0" w:color="auto"/>
        <w:bottom w:val="none" w:sz="0" w:space="0" w:color="auto"/>
        <w:right w:val="none" w:sz="0" w:space="0" w:color="auto"/>
      </w:divBdr>
    </w:div>
    <w:div w:id="1791512536">
      <w:bodyDiv w:val="1"/>
      <w:marLeft w:val="0"/>
      <w:marRight w:val="0"/>
      <w:marTop w:val="0"/>
      <w:marBottom w:val="0"/>
      <w:divBdr>
        <w:top w:val="none" w:sz="0" w:space="0" w:color="auto"/>
        <w:left w:val="none" w:sz="0" w:space="0" w:color="auto"/>
        <w:bottom w:val="none" w:sz="0" w:space="0" w:color="auto"/>
        <w:right w:val="none" w:sz="0" w:space="0" w:color="auto"/>
      </w:divBdr>
      <w:divsChild>
        <w:div w:id="145057051">
          <w:marLeft w:val="547"/>
          <w:marRight w:val="0"/>
          <w:marTop w:val="134"/>
          <w:marBottom w:val="0"/>
          <w:divBdr>
            <w:top w:val="none" w:sz="0" w:space="0" w:color="auto"/>
            <w:left w:val="none" w:sz="0" w:space="0" w:color="auto"/>
            <w:bottom w:val="none" w:sz="0" w:space="0" w:color="auto"/>
            <w:right w:val="none" w:sz="0" w:space="0" w:color="auto"/>
          </w:divBdr>
        </w:div>
        <w:div w:id="1636838073">
          <w:marLeft w:val="547"/>
          <w:marRight w:val="0"/>
          <w:marTop w:val="134"/>
          <w:marBottom w:val="0"/>
          <w:divBdr>
            <w:top w:val="none" w:sz="0" w:space="0" w:color="auto"/>
            <w:left w:val="none" w:sz="0" w:space="0" w:color="auto"/>
            <w:bottom w:val="none" w:sz="0" w:space="0" w:color="auto"/>
            <w:right w:val="none" w:sz="0" w:space="0" w:color="auto"/>
          </w:divBdr>
        </w:div>
      </w:divsChild>
    </w:div>
    <w:div w:id="1810590877">
      <w:bodyDiv w:val="1"/>
      <w:marLeft w:val="0"/>
      <w:marRight w:val="0"/>
      <w:marTop w:val="0"/>
      <w:marBottom w:val="0"/>
      <w:divBdr>
        <w:top w:val="none" w:sz="0" w:space="0" w:color="auto"/>
        <w:left w:val="none" w:sz="0" w:space="0" w:color="auto"/>
        <w:bottom w:val="none" w:sz="0" w:space="0" w:color="auto"/>
        <w:right w:val="none" w:sz="0" w:space="0" w:color="auto"/>
      </w:divBdr>
    </w:div>
    <w:div w:id="1819346366">
      <w:bodyDiv w:val="1"/>
      <w:marLeft w:val="0"/>
      <w:marRight w:val="0"/>
      <w:marTop w:val="0"/>
      <w:marBottom w:val="0"/>
      <w:divBdr>
        <w:top w:val="none" w:sz="0" w:space="0" w:color="auto"/>
        <w:left w:val="none" w:sz="0" w:space="0" w:color="auto"/>
        <w:bottom w:val="none" w:sz="0" w:space="0" w:color="auto"/>
        <w:right w:val="none" w:sz="0" w:space="0" w:color="auto"/>
      </w:divBdr>
      <w:divsChild>
        <w:div w:id="1631201342">
          <w:marLeft w:val="0"/>
          <w:marRight w:val="0"/>
          <w:marTop w:val="0"/>
          <w:marBottom w:val="0"/>
          <w:divBdr>
            <w:top w:val="none" w:sz="0" w:space="0" w:color="auto"/>
            <w:left w:val="none" w:sz="0" w:space="0" w:color="auto"/>
            <w:bottom w:val="none" w:sz="0" w:space="0" w:color="auto"/>
            <w:right w:val="none" w:sz="0" w:space="0" w:color="auto"/>
          </w:divBdr>
        </w:div>
      </w:divsChild>
    </w:div>
    <w:div w:id="1822694560">
      <w:bodyDiv w:val="1"/>
      <w:marLeft w:val="0"/>
      <w:marRight w:val="0"/>
      <w:marTop w:val="0"/>
      <w:marBottom w:val="0"/>
      <w:divBdr>
        <w:top w:val="none" w:sz="0" w:space="0" w:color="auto"/>
        <w:left w:val="none" w:sz="0" w:space="0" w:color="auto"/>
        <w:bottom w:val="none" w:sz="0" w:space="0" w:color="auto"/>
        <w:right w:val="none" w:sz="0" w:space="0" w:color="auto"/>
      </w:divBdr>
    </w:div>
    <w:div w:id="1834445571">
      <w:bodyDiv w:val="1"/>
      <w:marLeft w:val="0"/>
      <w:marRight w:val="0"/>
      <w:marTop w:val="0"/>
      <w:marBottom w:val="0"/>
      <w:divBdr>
        <w:top w:val="none" w:sz="0" w:space="0" w:color="auto"/>
        <w:left w:val="none" w:sz="0" w:space="0" w:color="auto"/>
        <w:bottom w:val="none" w:sz="0" w:space="0" w:color="auto"/>
        <w:right w:val="none" w:sz="0" w:space="0" w:color="auto"/>
      </w:divBdr>
    </w:div>
    <w:div w:id="1834908742">
      <w:bodyDiv w:val="1"/>
      <w:marLeft w:val="0"/>
      <w:marRight w:val="0"/>
      <w:marTop w:val="0"/>
      <w:marBottom w:val="0"/>
      <w:divBdr>
        <w:top w:val="none" w:sz="0" w:space="0" w:color="auto"/>
        <w:left w:val="none" w:sz="0" w:space="0" w:color="auto"/>
        <w:bottom w:val="none" w:sz="0" w:space="0" w:color="auto"/>
        <w:right w:val="none" w:sz="0" w:space="0" w:color="auto"/>
      </w:divBdr>
    </w:div>
    <w:div w:id="1836187787">
      <w:bodyDiv w:val="1"/>
      <w:marLeft w:val="0"/>
      <w:marRight w:val="0"/>
      <w:marTop w:val="0"/>
      <w:marBottom w:val="0"/>
      <w:divBdr>
        <w:top w:val="none" w:sz="0" w:space="0" w:color="auto"/>
        <w:left w:val="none" w:sz="0" w:space="0" w:color="auto"/>
        <w:bottom w:val="none" w:sz="0" w:space="0" w:color="auto"/>
        <w:right w:val="none" w:sz="0" w:space="0" w:color="auto"/>
      </w:divBdr>
    </w:div>
    <w:div w:id="1868373656">
      <w:bodyDiv w:val="1"/>
      <w:marLeft w:val="0"/>
      <w:marRight w:val="0"/>
      <w:marTop w:val="0"/>
      <w:marBottom w:val="0"/>
      <w:divBdr>
        <w:top w:val="none" w:sz="0" w:space="0" w:color="auto"/>
        <w:left w:val="none" w:sz="0" w:space="0" w:color="auto"/>
        <w:bottom w:val="none" w:sz="0" w:space="0" w:color="auto"/>
        <w:right w:val="none" w:sz="0" w:space="0" w:color="auto"/>
      </w:divBdr>
    </w:div>
    <w:div w:id="1889946985">
      <w:bodyDiv w:val="1"/>
      <w:marLeft w:val="0"/>
      <w:marRight w:val="0"/>
      <w:marTop w:val="0"/>
      <w:marBottom w:val="0"/>
      <w:divBdr>
        <w:top w:val="none" w:sz="0" w:space="0" w:color="auto"/>
        <w:left w:val="none" w:sz="0" w:space="0" w:color="auto"/>
        <w:bottom w:val="none" w:sz="0" w:space="0" w:color="auto"/>
        <w:right w:val="none" w:sz="0" w:space="0" w:color="auto"/>
      </w:divBdr>
    </w:div>
    <w:div w:id="1892961984">
      <w:bodyDiv w:val="1"/>
      <w:marLeft w:val="0"/>
      <w:marRight w:val="0"/>
      <w:marTop w:val="0"/>
      <w:marBottom w:val="0"/>
      <w:divBdr>
        <w:top w:val="none" w:sz="0" w:space="0" w:color="auto"/>
        <w:left w:val="none" w:sz="0" w:space="0" w:color="auto"/>
        <w:bottom w:val="none" w:sz="0" w:space="0" w:color="auto"/>
        <w:right w:val="none" w:sz="0" w:space="0" w:color="auto"/>
      </w:divBdr>
    </w:div>
    <w:div w:id="1911111582">
      <w:bodyDiv w:val="1"/>
      <w:marLeft w:val="0"/>
      <w:marRight w:val="0"/>
      <w:marTop w:val="0"/>
      <w:marBottom w:val="0"/>
      <w:divBdr>
        <w:top w:val="none" w:sz="0" w:space="0" w:color="auto"/>
        <w:left w:val="none" w:sz="0" w:space="0" w:color="auto"/>
        <w:bottom w:val="none" w:sz="0" w:space="0" w:color="auto"/>
        <w:right w:val="none" w:sz="0" w:space="0" w:color="auto"/>
      </w:divBdr>
    </w:div>
    <w:div w:id="1941987475">
      <w:bodyDiv w:val="1"/>
      <w:marLeft w:val="0"/>
      <w:marRight w:val="0"/>
      <w:marTop w:val="0"/>
      <w:marBottom w:val="0"/>
      <w:divBdr>
        <w:top w:val="none" w:sz="0" w:space="0" w:color="auto"/>
        <w:left w:val="none" w:sz="0" w:space="0" w:color="auto"/>
        <w:bottom w:val="none" w:sz="0" w:space="0" w:color="auto"/>
        <w:right w:val="none" w:sz="0" w:space="0" w:color="auto"/>
      </w:divBdr>
      <w:divsChild>
        <w:div w:id="32536452">
          <w:blockQuote w:val="1"/>
          <w:marLeft w:val="720"/>
          <w:marRight w:val="720"/>
          <w:marTop w:val="100"/>
          <w:marBottom w:val="100"/>
          <w:divBdr>
            <w:top w:val="none" w:sz="0" w:space="0" w:color="auto"/>
            <w:left w:val="none" w:sz="0" w:space="0" w:color="auto"/>
            <w:bottom w:val="none" w:sz="0" w:space="0" w:color="auto"/>
            <w:right w:val="none" w:sz="0" w:space="0" w:color="auto"/>
          </w:divBdr>
        </w:div>
        <w:div w:id="174226907">
          <w:blockQuote w:val="1"/>
          <w:marLeft w:val="720"/>
          <w:marRight w:val="720"/>
          <w:marTop w:val="100"/>
          <w:marBottom w:val="100"/>
          <w:divBdr>
            <w:top w:val="none" w:sz="0" w:space="0" w:color="auto"/>
            <w:left w:val="none" w:sz="0" w:space="0" w:color="auto"/>
            <w:bottom w:val="none" w:sz="0" w:space="0" w:color="auto"/>
            <w:right w:val="none" w:sz="0" w:space="0" w:color="auto"/>
          </w:divBdr>
        </w:div>
        <w:div w:id="183252597">
          <w:blockQuote w:val="1"/>
          <w:marLeft w:val="720"/>
          <w:marRight w:val="720"/>
          <w:marTop w:val="100"/>
          <w:marBottom w:val="100"/>
          <w:divBdr>
            <w:top w:val="none" w:sz="0" w:space="0" w:color="auto"/>
            <w:left w:val="none" w:sz="0" w:space="0" w:color="auto"/>
            <w:bottom w:val="none" w:sz="0" w:space="0" w:color="auto"/>
            <w:right w:val="none" w:sz="0" w:space="0" w:color="auto"/>
          </w:divBdr>
        </w:div>
        <w:div w:id="331489764">
          <w:blockQuote w:val="1"/>
          <w:marLeft w:val="720"/>
          <w:marRight w:val="720"/>
          <w:marTop w:val="100"/>
          <w:marBottom w:val="100"/>
          <w:divBdr>
            <w:top w:val="none" w:sz="0" w:space="0" w:color="auto"/>
            <w:left w:val="none" w:sz="0" w:space="0" w:color="auto"/>
            <w:bottom w:val="none" w:sz="0" w:space="0" w:color="auto"/>
            <w:right w:val="none" w:sz="0" w:space="0" w:color="auto"/>
          </w:divBdr>
        </w:div>
        <w:div w:id="529298186">
          <w:blockQuote w:val="1"/>
          <w:marLeft w:val="720"/>
          <w:marRight w:val="720"/>
          <w:marTop w:val="100"/>
          <w:marBottom w:val="100"/>
          <w:divBdr>
            <w:top w:val="none" w:sz="0" w:space="0" w:color="auto"/>
            <w:left w:val="none" w:sz="0" w:space="0" w:color="auto"/>
            <w:bottom w:val="none" w:sz="0" w:space="0" w:color="auto"/>
            <w:right w:val="none" w:sz="0" w:space="0" w:color="auto"/>
          </w:divBdr>
        </w:div>
        <w:div w:id="533661176">
          <w:blockQuote w:val="1"/>
          <w:marLeft w:val="720"/>
          <w:marRight w:val="720"/>
          <w:marTop w:val="100"/>
          <w:marBottom w:val="100"/>
          <w:divBdr>
            <w:top w:val="none" w:sz="0" w:space="0" w:color="auto"/>
            <w:left w:val="none" w:sz="0" w:space="0" w:color="auto"/>
            <w:bottom w:val="none" w:sz="0" w:space="0" w:color="auto"/>
            <w:right w:val="none" w:sz="0" w:space="0" w:color="auto"/>
          </w:divBdr>
        </w:div>
        <w:div w:id="663970427">
          <w:blockQuote w:val="1"/>
          <w:marLeft w:val="720"/>
          <w:marRight w:val="720"/>
          <w:marTop w:val="100"/>
          <w:marBottom w:val="100"/>
          <w:divBdr>
            <w:top w:val="none" w:sz="0" w:space="0" w:color="auto"/>
            <w:left w:val="none" w:sz="0" w:space="0" w:color="auto"/>
            <w:bottom w:val="none" w:sz="0" w:space="0" w:color="auto"/>
            <w:right w:val="none" w:sz="0" w:space="0" w:color="auto"/>
          </w:divBdr>
        </w:div>
        <w:div w:id="696003235">
          <w:blockQuote w:val="1"/>
          <w:marLeft w:val="720"/>
          <w:marRight w:val="720"/>
          <w:marTop w:val="100"/>
          <w:marBottom w:val="100"/>
          <w:divBdr>
            <w:top w:val="none" w:sz="0" w:space="0" w:color="auto"/>
            <w:left w:val="none" w:sz="0" w:space="0" w:color="auto"/>
            <w:bottom w:val="none" w:sz="0" w:space="0" w:color="auto"/>
            <w:right w:val="none" w:sz="0" w:space="0" w:color="auto"/>
          </w:divBdr>
        </w:div>
        <w:div w:id="75656274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620736">
          <w:blockQuote w:val="1"/>
          <w:marLeft w:val="720"/>
          <w:marRight w:val="720"/>
          <w:marTop w:val="100"/>
          <w:marBottom w:val="100"/>
          <w:divBdr>
            <w:top w:val="none" w:sz="0" w:space="0" w:color="auto"/>
            <w:left w:val="none" w:sz="0" w:space="0" w:color="auto"/>
            <w:bottom w:val="none" w:sz="0" w:space="0" w:color="auto"/>
            <w:right w:val="none" w:sz="0" w:space="0" w:color="auto"/>
          </w:divBdr>
        </w:div>
        <w:div w:id="832456863">
          <w:blockQuote w:val="1"/>
          <w:marLeft w:val="720"/>
          <w:marRight w:val="720"/>
          <w:marTop w:val="100"/>
          <w:marBottom w:val="100"/>
          <w:divBdr>
            <w:top w:val="none" w:sz="0" w:space="0" w:color="auto"/>
            <w:left w:val="none" w:sz="0" w:space="0" w:color="auto"/>
            <w:bottom w:val="none" w:sz="0" w:space="0" w:color="auto"/>
            <w:right w:val="none" w:sz="0" w:space="0" w:color="auto"/>
          </w:divBdr>
        </w:div>
        <w:div w:id="844174451">
          <w:blockQuote w:val="1"/>
          <w:marLeft w:val="720"/>
          <w:marRight w:val="720"/>
          <w:marTop w:val="100"/>
          <w:marBottom w:val="100"/>
          <w:divBdr>
            <w:top w:val="none" w:sz="0" w:space="0" w:color="auto"/>
            <w:left w:val="none" w:sz="0" w:space="0" w:color="auto"/>
            <w:bottom w:val="none" w:sz="0" w:space="0" w:color="auto"/>
            <w:right w:val="none" w:sz="0" w:space="0" w:color="auto"/>
          </w:divBdr>
        </w:div>
        <w:div w:id="884873045">
          <w:blockQuote w:val="1"/>
          <w:marLeft w:val="720"/>
          <w:marRight w:val="720"/>
          <w:marTop w:val="100"/>
          <w:marBottom w:val="100"/>
          <w:divBdr>
            <w:top w:val="none" w:sz="0" w:space="0" w:color="auto"/>
            <w:left w:val="none" w:sz="0" w:space="0" w:color="auto"/>
            <w:bottom w:val="none" w:sz="0" w:space="0" w:color="auto"/>
            <w:right w:val="none" w:sz="0" w:space="0" w:color="auto"/>
          </w:divBdr>
        </w:div>
        <w:div w:id="1103913816">
          <w:blockQuote w:val="1"/>
          <w:marLeft w:val="720"/>
          <w:marRight w:val="720"/>
          <w:marTop w:val="100"/>
          <w:marBottom w:val="100"/>
          <w:divBdr>
            <w:top w:val="none" w:sz="0" w:space="0" w:color="auto"/>
            <w:left w:val="none" w:sz="0" w:space="0" w:color="auto"/>
            <w:bottom w:val="none" w:sz="0" w:space="0" w:color="auto"/>
            <w:right w:val="none" w:sz="0" w:space="0" w:color="auto"/>
          </w:divBdr>
        </w:div>
        <w:div w:id="110992986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7480689">
          <w:blockQuote w:val="1"/>
          <w:marLeft w:val="720"/>
          <w:marRight w:val="720"/>
          <w:marTop w:val="100"/>
          <w:marBottom w:val="100"/>
          <w:divBdr>
            <w:top w:val="none" w:sz="0" w:space="0" w:color="auto"/>
            <w:left w:val="none" w:sz="0" w:space="0" w:color="auto"/>
            <w:bottom w:val="none" w:sz="0" w:space="0" w:color="auto"/>
            <w:right w:val="none" w:sz="0" w:space="0" w:color="auto"/>
          </w:divBdr>
        </w:div>
        <w:div w:id="1118642485">
          <w:blockQuote w:val="1"/>
          <w:marLeft w:val="720"/>
          <w:marRight w:val="720"/>
          <w:marTop w:val="100"/>
          <w:marBottom w:val="100"/>
          <w:divBdr>
            <w:top w:val="none" w:sz="0" w:space="0" w:color="auto"/>
            <w:left w:val="none" w:sz="0" w:space="0" w:color="auto"/>
            <w:bottom w:val="none" w:sz="0" w:space="0" w:color="auto"/>
            <w:right w:val="none" w:sz="0" w:space="0" w:color="auto"/>
          </w:divBdr>
        </w:div>
        <w:div w:id="1273439136">
          <w:blockQuote w:val="1"/>
          <w:marLeft w:val="720"/>
          <w:marRight w:val="720"/>
          <w:marTop w:val="100"/>
          <w:marBottom w:val="100"/>
          <w:divBdr>
            <w:top w:val="none" w:sz="0" w:space="0" w:color="auto"/>
            <w:left w:val="none" w:sz="0" w:space="0" w:color="auto"/>
            <w:bottom w:val="none" w:sz="0" w:space="0" w:color="auto"/>
            <w:right w:val="none" w:sz="0" w:space="0" w:color="auto"/>
          </w:divBdr>
        </w:div>
        <w:div w:id="1320304954">
          <w:blockQuote w:val="1"/>
          <w:marLeft w:val="720"/>
          <w:marRight w:val="720"/>
          <w:marTop w:val="100"/>
          <w:marBottom w:val="100"/>
          <w:divBdr>
            <w:top w:val="none" w:sz="0" w:space="0" w:color="auto"/>
            <w:left w:val="none" w:sz="0" w:space="0" w:color="auto"/>
            <w:bottom w:val="none" w:sz="0" w:space="0" w:color="auto"/>
            <w:right w:val="none" w:sz="0" w:space="0" w:color="auto"/>
          </w:divBdr>
        </w:div>
        <w:div w:id="1454985655">
          <w:blockQuote w:val="1"/>
          <w:marLeft w:val="720"/>
          <w:marRight w:val="720"/>
          <w:marTop w:val="100"/>
          <w:marBottom w:val="100"/>
          <w:divBdr>
            <w:top w:val="none" w:sz="0" w:space="0" w:color="auto"/>
            <w:left w:val="none" w:sz="0" w:space="0" w:color="auto"/>
            <w:bottom w:val="none" w:sz="0" w:space="0" w:color="auto"/>
            <w:right w:val="none" w:sz="0" w:space="0" w:color="auto"/>
          </w:divBdr>
        </w:div>
        <w:div w:id="1545022285">
          <w:blockQuote w:val="1"/>
          <w:marLeft w:val="720"/>
          <w:marRight w:val="720"/>
          <w:marTop w:val="100"/>
          <w:marBottom w:val="100"/>
          <w:divBdr>
            <w:top w:val="none" w:sz="0" w:space="0" w:color="auto"/>
            <w:left w:val="none" w:sz="0" w:space="0" w:color="auto"/>
            <w:bottom w:val="none" w:sz="0" w:space="0" w:color="auto"/>
            <w:right w:val="none" w:sz="0" w:space="0" w:color="auto"/>
          </w:divBdr>
        </w:div>
        <w:div w:id="1552883555">
          <w:blockQuote w:val="1"/>
          <w:marLeft w:val="720"/>
          <w:marRight w:val="720"/>
          <w:marTop w:val="100"/>
          <w:marBottom w:val="100"/>
          <w:divBdr>
            <w:top w:val="none" w:sz="0" w:space="0" w:color="auto"/>
            <w:left w:val="none" w:sz="0" w:space="0" w:color="auto"/>
            <w:bottom w:val="none" w:sz="0" w:space="0" w:color="auto"/>
            <w:right w:val="none" w:sz="0" w:space="0" w:color="auto"/>
          </w:divBdr>
        </w:div>
        <w:div w:id="1769883417">
          <w:blockQuote w:val="1"/>
          <w:marLeft w:val="720"/>
          <w:marRight w:val="720"/>
          <w:marTop w:val="100"/>
          <w:marBottom w:val="100"/>
          <w:divBdr>
            <w:top w:val="none" w:sz="0" w:space="0" w:color="auto"/>
            <w:left w:val="none" w:sz="0" w:space="0" w:color="auto"/>
            <w:bottom w:val="none" w:sz="0" w:space="0" w:color="auto"/>
            <w:right w:val="none" w:sz="0" w:space="0" w:color="auto"/>
          </w:divBdr>
        </w:div>
        <w:div w:id="211289816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52397157">
      <w:bodyDiv w:val="1"/>
      <w:marLeft w:val="0"/>
      <w:marRight w:val="0"/>
      <w:marTop w:val="0"/>
      <w:marBottom w:val="0"/>
      <w:divBdr>
        <w:top w:val="none" w:sz="0" w:space="0" w:color="auto"/>
        <w:left w:val="none" w:sz="0" w:space="0" w:color="auto"/>
        <w:bottom w:val="none" w:sz="0" w:space="0" w:color="auto"/>
        <w:right w:val="none" w:sz="0" w:space="0" w:color="auto"/>
      </w:divBdr>
    </w:div>
    <w:div w:id="1962222923">
      <w:bodyDiv w:val="1"/>
      <w:marLeft w:val="0"/>
      <w:marRight w:val="0"/>
      <w:marTop w:val="0"/>
      <w:marBottom w:val="0"/>
      <w:divBdr>
        <w:top w:val="none" w:sz="0" w:space="0" w:color="auto"/>
        <w:left w:val="none" w:sz="0" w:space="0" w:color="auto"/>
        <w:bottom w:val="none" w:sz="0" w:space="0" w:color="auto"/>
        <w:right w:val="none" w:sz="0" w:space="0" w:color="auto"/>
      </w:divBdr>
    </w:div>
    <w:div w:id="1970823274">
      <w:bodyDiv w:val="1"/>
      <w:marLeft w:val="0"/>
      <w:marRight w:val="0"/>
      <w:marTop w:val="0"/>
      <w:marBottom w:val="0"/>
      <w:divBdr>
        <w:top w:val="none" w:sz="0" w:space="0" w:color="auto"/>
        <w:left w:val="none" w:sz="0" w:space="0" w:color="auto"/>
        <w:bottom w:val="none" w:sz="0" w:space="0" w:color="auto"/>
        <w:right w:val="none" w:sz="0" w:space="0" w:color="auto"/>
      </w:divBdr>
      <w:divsChild>
        <w:div w:id="1475295559">
          <w:marLeft w:val="0"/>
          <w:marRight w:val="0"/>
          <w:marTop w:val="0"/>
          <w:marBottom w:val="0"/>
          <w:divBdr>
            <w:top w:val="none" w:sz="0" w:space="0" w:color="auto"/>
            <w:left w:val="none" w:sz="0" w:space="0" w:color="auto"/>
            <w:bottom w:val="none" w:sz="0" w:space="0" w:color="auto"/>
            <w:right w:val="none" w:sz="0" w:space="0" w:color="auto"/>
          </w:divBdr>
          <w:divsChild>
            <w:div w:id="140853408">
              <w:marLeft w:val="0"/>
              <w:marRight w:val="0"/>
              <w:marTop w:val="0"/>
              <w:marBottom w:val="0"/>
              <w:divBdr>
                <w:top w:val="none" w:sz="0" w:space="0" w:color="auto"/>
                <w:left w:val="none" w:sz="0" w:space="0" w:color="auto"/>
                <w:bottom w:val="none" w:sz="0" w:space="0" w:color="auto"/>
                <w:right w:val="none" w:sz="0" w:space="0" w:color="auto"/>
              </w:divBdr>
              <w:divsChild>
                <w:div w:id="1011378203">
                  <w:marLeft w:val="0"/>
                  <w:marRight w:val="0"/>
                  <w:marTop w:val="0"/>
                  <w:marBottom w:val="0"/>
                  <w:divBdr>
                    <w:top w:val="none" w:sz="0" w:space="0" w:color="auto"/>
                    <w:left w:val="none" w:sz="0" w:space="0" w:color="auto"/>
                    <w:bottom w:val="none" w:sz="0" w:space="0" w:color="auto"/>
                    <w:right w:val="none" w:sz="0" w:space="0" w:color="auto"/>
                  </w:divBdr>
                  <w:divsChild>
                    <w:div w:id="218640502">
                      <w:marLeft w:val="0"/>
                      <w:marRight w:val="0"/>
                      <w:marTop w:val="0"/>
                      <w:marBottom w:val="0"/>
                      <w:divBdr>
                        <w:top w:val="none" w:sz="0" w:space="0" w:color="auto"/>
                        <w:left w:val="none" w:sz="0" w:space="0" w:color="auto"/>
                        <w:bottom w:val="none" w:sz="0" w:space="0" w:color="auto"/>
                        <w:right w:val="none" w:sz="0" w:space="0" w:color="auto"/>
                      </w:divBdr>
                      <w:divsChild>
                        <w:div w:id="1030690711">
                          <w:marLeft w:val="0"/>
                          <w:marRight w:val="0"/>
                          <w:marTop w:val="0"/>
                          <w:marBottom w:val="0"/>
                          <w:divBdr>
                            <w:top w:val="none" w:sz="0" w:space="0" w:color="auto"/>
                            <w:left w:val="none" w:sz="0" w:space="0" w:color="auto"/>
                            <w:bottom w:val="none" w:sz="0" w:space="0" w:color="auto"/>
                            <w:right w:val="none" w:sz="0" w:space="0" w:color="auto"/>
                          </w:divBdr>
                          <w:divsChild>
                            <w:div w:id="15866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4849647">
      <w:bodyDiv w:val="1"/>
      <w:marLeft w:val="0"/>
      <w:marRight w:val="0"/>
      <w:marTop w:val="0"/>
      <w:marBottom w:val="0"/>
      <w:divBdr>
        <w:top w:val="none" w:sz="0" w:space="0" w:color="auto"/>
        <w:left w:val="none" w:sz="0" w:space="0" w:color="auto"/>
        <w:bottom w:val="none" w:sz="0" w:space="0" w:color="auto"/>
        <w:right w:val="none" w:sz="0" w:space="0" w:color="auto"/>
      </w:divBdr>
    </w:div>
    <w:div w:id="2050182514">
      <w:bodyDiv w:val="1"/>
      <w:marLeft w:val="0"/>
      <w:marRight w:val="0"/>
      <w:marTop w:val="0"/>
      <w:marBottom w:val="0"/>
      <w:divBdr>
        <w:top w:val="none" w:sz="0" w:space="0" w:color="auto"/>
        <w:left w:val="none" w:sz="0" w:space="0" w:color="auto"/>
        <w:bottom w:val="none" w:sz="0" w:space="0" w:color="auto"/>
        <w:right w:val="none" w:sz="0" w:space="0" w:color="auto"/>
      </w:divBdr>
    </w:div>
    <w:div w:id="2111655799">
      <w:bodyDiv w:val="1"/>
      <w:marLeft w:val="0"/>
      <w:marRight w:val="0"/>
      <w:marTop w:val="0"/>
      <w:marBottom w:val="0"/>
      <w:divBdr>
        <w:top w:val="none" w:sz="0" w:space="0" w:color="auto"/>
        <w:left w:val="none" w:sz="0" w:space="0" w:color="auto"/>
        <w:bottom w:val="none" w:sz="0" w:space="0" w:color="auto"/>
        <w:right w:val="none" w:sz="0" w:space="0" w:color="auto"/>
      </w:divBdr>
    </w:div>
    <w:div w:id="2113015344">
      <w:bodyDiv w:val="1"/>
      <w:marLeft w:val="0"/>
      <w:marRight w:val="0"/>
      <w:marTop w:val="0"/>
      <w:marBottom w:val="0"/>
      <w:divBdr>
        <w:top w:val="none" w:sz="0" w:space="0" w:color="auto"/>
        <w:left w:val="none" w:sz="0" w:space="0" w:color="auto"/>
        <w:bottom w:val="none" w:sz="0" w:space="0" w:color="auto"/>
        <w:right w:val="none" w:sz="0" w:space="0" w:color="auto"/>
      </w:divBdr>
    </w:div>
    <w:div w:id="2144417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7.emf"/><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image" Target="media/image28.jpeg"/><Relationship Id="rId7" Type="http://schemas.openxmlformats.org/officeDocument/2006/relationships/footnotes" Target="footnotes.xml"/><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C473BE-1426-4229-B9F2-6C74097C20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7082</Words>
  <Characters>40369</Characters>
  <Application>Microsoft Office Word</Application>
  <DocSecurity>0</DocSecurity>
  <Lines>336</Lines>
  <Paragraphs>94</Paragraphs>
  <ScaleCrop>false</ScaleCrop>
  <HeadingPairs>
    <vt:vector size="2" baseType="variant">
      <vt:variant>
        <vt:lpstr>Название</vt:lpstr>
      </vt:variant>
      <vt:variant>
        <vt:i4>1</vt:i4>
      </vt:variant>
    </vt:vector>
  </HeadingPairs>
  <TitlesOfParts>
    <vt:vector size="1" baseType="lpstr">
      <vt:lpstr>Лабораторная работа №1</vt:lpstr>
    </vt:vector>
  </TitlesOfParts>
  <Company>Microsoft</Company>
  <LinksUpToDate>false</LinksUpToDate>
  <CharactersWithSpaces>47357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Лабораторная работа №1</dc:title>
  <dc:creator>spicina</dc:creator>
  <cp:lastModifiedBy>Zodiak</cp:lastModifiedBy>
  <cp:revision>3</cp:revision>
  <cp:lastPrinted>2022-05-24T06:15:00Z</cp:lastPrinted>
  <dcterms:created xsi:type="dcterms:W3CDTF">2026-06-18T08:54:00Z</dcterms:created>
  <dcterms:modified xsi:type="dcterms:W3CDTF">2026-06-18T09:02:00Z</dcterms:modified>
</cp:coreProperties>
</file>